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10" w:rsidRDefault="006A4F10">
      <w:pPr>
        <w:spacing w:after="0" w:line="240" w:lineRule="auto"/>
        <w:jc w:val="center"/>
        <w:rPr>
          <w:rFonts w:ascii="Century Gothic" w:eastAsia="Century Gothic" w:hAnsi="Century Gothic" w:cs="Century Gothic"/>
          <w:smallCaps/>
          <w:sz w:val="32"/>
          <w:szCs w:val="32"/>
        </w:rPr>
      </w:pPr>
      <w:r w:rsidRPr="006A4F10">
        <w:pict>
          <v:rect id="_x0000_s1026" style="position:absolute;left:0;text-align:left;margin-left:330.4pt;margin-top:-20.7pt;width:199.8pt;height:19.8pt;z-index:251659264;visibility:visible;mso-wrap-distance-left:0;mso-wrap-distance-right:0;mso-position-vertical-relative:line" strokecolor="#9bbb59" strokeweight="2pt">
            <v:stroke joinstyle="round"/>
            <v:textbox>
              <w:txbxContent>
                <w:p w:rsidR="006A4F10" w:rsidRDefault="00FE6656">
                  <w:pPr>
                    <w:pStyle w:val="Contenutocornice"/>
                    <w:jc w:val="center"/>
                  </w:pPr>
                  <w:r>
                    <w:rPr>
                      <w:b/>
                      <w:bCs/>
                    </w:rPr>
                    <w:t>SCUOLA PRIMARIA</w:t>
                  </w:r>
                </w:p>
              </w:txbxContent>
            </v:textbox>
          </v:rect>
        </w:pict>
      </w:r>
      <w:r w:rsidR="00FE6656"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3039110</wp:posOffset>
            </wp:positionH>
            <wp:positionV relativeFrom="line">
              <wp:posOffset>-283845</wp:posOffset>
            </wp:positionV>
            <wp:extent cx="424816" cy="463550"/>
            <wp:effectExtent l="0" t="0" r="0" b="0"/>
            <wp:wrapNone/>
            <wp:docPr id="1073741827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3" descr="Immagin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6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E6656">
        <w:rPr>
          <w:rFonts w:ascii="Century Gothic" w:hAnsi="Century Gothic"/>
          <w:smallCaps/>
          <w:sz w:val="32"/>
          <w:szCs w:val="32"/>
        </w:rPr>
        <w:t xml:space="preserve"> </w:t>
      </w:r>
    </w:p>
    <w:p w:rsidR="006A4F10" w:rsidRDefault="006A4F10">
      <w:pPr>
        <w:tabs>
          <w:tab w:val="left" w:pos="4111"/>
        </w:tabs>
        <w:spacing w:after="0"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</w:p>
    <w:p w:rsidR="006A4F10" w:rsidRDefault="00FE6656">
      <w:pPr>
        <w:tabs>
          <w:tab w:val="left" w:pos="4111"/>
        </w:tabs>
        <w:spacing w:after="0"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Times New Roman" w:hAnsi="Times New Roman"/>
          <w:smallCaps/>
          <w:sz w:val="32"/>
          <w:szCs w:val="32"/>
        </w:rPr>
        <w:t xml:space="preserve">istituto comprensivo Statale </w:t>
      </w:r>
      <w:r>
        <w:rPr>
          <w:rFonts w:ascii="Times New Roman" w:hAnsi="Times New Roman"/>
          <w:smallCaps/>
          <w:sz w:val="32"/>
          <w:szCs w:val="32"/>
        </w:rPr>
        <w:t>“</w:t>
      </w:r>
      <w:r>
        <w:rPr>
          <w:rFonts w:ascii="Times New Roman" w:hAnsi="Times New Roman"/>
          <w:smallCaps/>
          <w:sz w:val="32"/>
          <w:szCs w:val="32"/>
        </w:rPr>
        <w:t xml:space="preserve">Giovanni </w:t>
      </w:r>
      <w:proofErr w:type="spellStart"/>
      <w:r>
        <w:rPr>
          <w:rFonts w:ascii="Times New Roman" w:hAnsi="Times New Roman"/>
          <w:smallCaps/>
          <w:sz w:val="32"/>
          <w:szCs w:val="32"/>
        </w:rPr>
        <w:t>Lilliu</w:t>
      </w:r>
      <w:proofErr w:type="spellEnd"/>
      <w:r>
        <w:rPr>
          <w:rFonts w:ascii="Times New Roman" w:hAnsi="Times New Roman"/>
          <w:smallCaps/>
          <w:sz w:val="32"/>
          <w:szCs w:val="32"/>
        </w:rPr>
        <w:t>”</w:t>
      </w:r>
    </w:p>
    <w:p w:rsidR="006A4F10" w:rsidRDefault="00FE6656">
      <w:pPr>
        <w:spacing w:line="252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t xml:space="preserve">Sede: Via </w:t>
      </w:r>
      <w:proofErr w:type="spellStart"/>
      <w:r>
        <w:rPr>
          <w:rFonts w:ascii="Times New Roman" w:hAnsi="Times New Roman"/>
          <w:smallCaps/>
          <w:sz w:val="18"/>
          <w:szCs w:val="18"/>
        </w:rPr>
        <w:t>Garavetti</w:t>
      </w:r>
      <w:proofErr w:type="spellEnd"/>
      <w:r>
        <w:rPr>
          <w:rFonts w:ascii="Times New Roman" w:hAnsi="Times New Roman"/>
          <w:smallCaps/>
          <w:sz w:val="18"/>
          <w:szCs w:val="18"/>
        </w:rPr>
        <w:t xml:space="preserve">, 1 - 09129 CAGLIARI - Tel. 070/492737 -  </w:t>
      </w:r>
      <w:proofErr w:type="spellStart"/>
      <w:r>
        <w:rPr>
          <w:rFonts w:ascii="Times New Roman" w:hAnsi="Times New Roman"/>
          <w:smallCaps/>
          <w:sz w:val="18"/>
          <w:szCs w:val="18"/>
        </w:rPr>
        <w:t>tel</w:t>
      </w:r>
      <w:proofErr w:type="spellEnd"/>
      <w:r>
        <w:rPr>
          <w:rFonts w:ascii="Times New Roman" w:hAnsi="Times New Roman"/>
          <w:smallCaps/>
          <w:sz w:val="18"/>
          <w:szCs w:val="18"/>
        </w:rPr>
        <w:t>.Alfieri 070/305719</w:t>
      </w:r>
    </w:p>
    <w:p w:rsidR="006A4F10" w:rsidRDefault="00FE6656">
      <w:pPr>
        <w:tabs>
          <w:tab w:val="left" w:pos="4111"/>
        </w:tabs>
        <w:spacing w:after="0" w:line="240" w:lineRule="auto"/>
        <w:jc w:val="center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Times New Roman" w:hAnsi="Times New Roman"/>
          <w:smallCaps/>
          <w:sz w:val="18"/>
          <w:szCs w:val="18"/>
        </w:rPr>
        <w:t xml:space="preserve">Mail caic8ag002@istruzione.it </w:t>
      </w:r>
      <w:r>
        <w:rPr>
          <w:rFonts w:ascii="Times New Roman" w:hAnsi="Times New Roman"/>
          <w:smallCaps/>
          <w:sz w:val="18"/>
          <w:szCs w:val="18"/>
        </w:rPr>
        <w:t xml:space="preserve">– </w:t>
      </w:r>
      <w:r>
        <w:rPr>
          <w:rFonts w:ascii="Times New Roman" w:hAnsi="Times New Roman"/>
          <w:smallCaps/>
          <w:sz w:val="18"/>
          <w:szCs w:val="18"/>
        </w:rPr>
        <w:t xml:space="preserve">caic8ag002@pec.istruzione.it - Cod. </w:t>
      </w:r>
      <w:proofErr w:type="spellStart"/>
      <w:r>
        <w:rPr>
          <w:rFonts w:ascii="Times New Roman" w:hAnsi="Times New Roman"/>
          <w:smallCaps/>
          <w:sz w:val="18"/>
          <w:szCs w:val="18"/>
        </w:rPr>
        <w:t>Mecc</w:t>
      </w:r>
      <w:proofErr w:type="spellEnd"/>
      <w:r>
        <w:rPr>
          <w:rFonts w:ascii="Times New Roman" w:hAnsi="Times New Roman"/>
          <w:smallCaps/>
          <w:sz w:val="18"/>
          <w:szCs w:val="18"/>
        </w:rPr>
        <w:t>. CAIC8GA002</w:t>
      </w:r>
    </w:p>
    <w:p w:rsidR="006A4F10" w:rsidRDefault="00FE6656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44"/>
          <w:szCs w:val="44"/>
        </w:rPr>
      </w:pPr>
      <w:r>
        <w:rPr>
          <w:rFonts w:ascii="Times New Roman" w:hAnsi="Times New Roman"/>
          <w:b/>
          <w:bCs/>
          <w:smallCaps/>
          <w:sz w:val="44"/>
          <w:szCs w:val="44"/>
        </w:rPr>
        <w:t>Piano Educativo</w:t>
      </w:r>
      <w:r>
        <w:rPr>
          <w:rFonts w:ascii="Times New Roman" w:hAnsi="Times New Roman"/>
          <w:b/>
          <w:bCs/>
          <w:smallCaps/>
          <w:sz w:val="44"/>
          <w:szCs w:val="44"/>
        </w:rPr>
        <w:t xml:space="preserve"> Individualizzato</w:t>
      </w:r>
    </w:p>
    <w:p w:rsidR="006A4F10" w:rsidRDefault="00FE66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56"/>
          <w:szCs w:val="56"/>
          <w:u w:val="single"/>
        </w:rPr>
      </w:pPr>
      <w:r>
        <w:rPr>
          <w:rFonts w:ascii="Times New Roman" w:hAnsi="Times New Roman"/>
          <w:b/>
          <w:bCs/>
          <w:smallCaps/>
          <w:sz w:val="56"/>
          <w:szCs w:val="56"/>
          <w:u w:val="single"/>
        </w:rPr>
        <w:t xml:space="preserve">PEI PROVVISORIO </w:t>
      </w:r>
      <w:r w:rsidR="004F1685">
        <w:rPr>
          <w:rFonts w:ascii="Times New Roman" w:hAnsi="Times New Roman"/>
          <w:b/>
          <w:bCs/>
          <w:sz w:val="32"/>
          <w:szCs w:val="32"/>
          <w:u w:val="single"/>
        </w:rPr>
        <w:t>(sezioni 1-2-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4-6-12)</w:t>
      </w:r>
    </w:p>
    <w:p w:rsidR="006A4F10" w:rsidRDefault="00FE6656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 (art. 7, D. </w:t>
      </w:r>
      <w:proofErr w:type="spellStart"/>
      <w:r>
        <w:rPr>
          <w:rFonts w:ascii="Times New Roman" w:hAnsi="Times New Roman"/>
          <w:smallCaps/>
          <w:sz w:val="28"/>
          <w:szCs w:val="28"/>
        </w:rPr>
        <w:t>Lgs</w:t>
      </w:r>
      <w:proofErr w:type="spellEnd"/>
      <w:r>
        <w:rPr>
          <w:rFonts w:ascii="Times New Roman" w:hAnsi="Times New Roman"/>
          <w:smallCap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mallCaps/>
          <w:sz w:val="28"/>
          <w:szCs w:val="28"/>
        </w:rPr>
        <w:t xml:space="preserve">aprile 2017, n. 66 </w:t>
      </w:r>
      <w:r>
        <w:rPr>
          <w:rFonts w:ascii="Times New Roman" w:hAnsi="Times New Roman"/>
          <w:sz w:val="28"/>
          <w:szCs w:val="28"/>
        </w:rPr>
        <w:t xml:space="preserve">e </w:t>
      </w:r>
      <w:proofErr w:type="spellStart"/>
      <w:r>
        <w:rPr>
          <w:rFonts w:ascii="Times New Roman" w:hAnsi="Times New Roman"/>
          <w:sz w:val="28"/>
          <w:szCs w:val="28"/>
        </w:rPr>
        <w:t>s.m.i.</w:t>
      </w:r>
      <w:proofErr w:type="spellEnd"/>
      <w:r>
        <w:rPr>
          <w:rFonts w:ascii="Times New Roman" w:hAnsi="Times New Roman"/>
          <w:smallCaps/>
          <w:sz w:val="28"/>
          <w:szCs w:val="28"/>
        </w:rPr>
        <w:t>)</w:t>
      </w:r>
    </w:p>
    <w:p w:rsidR="006A4F10" w:rsidRDefault="006A4F10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6A4F10" w:rsidRDefault="00FE665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Anno Scolastico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     </w:t>
      </w:r>
    </w:p>
    <w:tbl>
      <w:tblPr>
        <w:tblStyle w:val="TableNormal"/>
        <w:tblW w:w="1045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953"/>
        <w:gridCol w:w="1558"/>
        <w:gridCol w:w="2052"/>
        <w:gridCol w:w="4893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32"/>
                <w:szCs w:val="32"/>
              </w:rPr>
              <w:t>ALUNNO/A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codice sostitutivo personale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Classe/sezione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widowControl w:val="0"/>
              <w:spacing w:before="80" w:after="8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Plesso o sede</w:t>
            </w:r>
          </w:p>
        </w:tc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</w:tbl>
    <w:p w:rsidR="006A4F10" w:rsidRDefault="006A4F10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4F10" w:rsidRDefault="006A4F10">
      <w:pPr>
        <w:spacing w:before="12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A4F10" w:rsidRDefault="00FE6656">
      <w:pPr>
        <w:spacing w:before="120"/>
        <w:rPr>
          <w:rFonts w:ascii="Times New Roman" w:eastAsia="Times New Roman" w:hAnsi="Times New Roman" w:cs="Times New Roman"/>
          <w:smallCaps/>
        </w:rPr>
      </w:pPr>
      <w:r>
        <w:rPr>
          <w:rFonts w:ascii="Times New Roman" w:hAnsi="Times New Roman"/>
          <w:smallCaps/>
          <w:sz w:val="28"/>
          <w:szCs w:val="28"/>
        </w:rPr>
        <w:t>Accertamento della condizione di disabilit</w:t>
      </w:r>
      <w:r>
        <w:rPr>
          <w:rFonts w:ascii="Times New Roman" w:hAnsi="Times New Roman"/>
          <w:smallCaps/>
          <w:sz w:val="28"/>
          <w:szCs w:val="28"/>
        </w:rPr>
        <w:t xml:space="preserve">à </w:t>
      </w:r>
      <w:r>
        <w:rPr>
          <w:rFonts w:ascii="Times New Roman" w:hAnsi="Times New Roman"/>
          <w:smallCaps/>
          <w:sz w:val="28"/>
          <w:szCs w:val="28"/>
        </w:rPr>
        <w:t>in et</w:t>
      </w:r>
      <w:r>
        <w:rPr>
          <w:rFonts w:ascii="Times New Roman" w:hAnsi="Times New Roman"/>
          <w:smallCaps/>
          <w:sz w:val="28"/>
          <w:szCs w:val="28"/>
        </w:rPr>
        <w:t xml:space="preserve">à </w:t>
      </w:r>
      <w:r>
        <w:rPr>
          <w:rFonts w:ascii="Times New Roman" w:hAnsi="Times New Roman"/>
          <w:smallCaps/>
          <w:sz w:val="28"/>
          <w:szCs w:val="28"/>
        </w:rPr>
        <w:t xml:space="preserve">evolutiva ai fini dell'inclusione scolastica </w:t>
      </w:r>
      <w:r>
        <w:rPr>
          <w:rFonts w:ascii="Times New Roman" w:hAnsi="Times New Roman"/>
          <w:sz w:val="24"/>
          <w:szCs w:val="24"/>
        </w:rPr>
        <w:t xml:space="preserve">rilasciato in data </w:t>
      </w:r>
      <w:r>
        <w:rPr>
          <w:rFonts w:ascii="Times New Roman" w:hAnsi="Times New Roman"/>
          <w:sz w:val="24"/>
          <w:szCs w:val="24"/>
          <w:u w:val="single"/>
        </w:rPr>
        <w:t>     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r>
        <w:rPr>
          <w:rFonts w:ascii="Times New Roman" w:hAnsi="Times New Roman"/>
        </w:rPr>
        <w:t>Data scadenza o rivedibilit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 xml:space="preserve">:  </w:t>
      </w:r>
      <w:r>
        <w:rPr>
          <w:rFonts w:ascii="Times New Roman" w:hAnsi="Times New Roman"/>
          <w:sz w:val="24"/>
          <w:szCs w:val="24"/>
          <w:u w:val="single"/>
        </w:rPr>
        <w:t>     </w:t>
      </w:r>
      <w:r>
        <w:rPr>
          <w:rFonts w:ascii="Times New Roman" w:hAnsi="Times New Roman"/>
        </w:rPr>
        <w:t xml:space="preserve"> oppure Non indicata </w:t>
      </w:r>
      <w:bookmarkStart w:id="0" w:name="_Fieldmark__52_18290178"/>
      <w:bookmarkEnd w:id="0"/>
    </w:p>
    <w:p w:rsidR="006A4F10" w:rsidRDefault="00FE6656">
      <w:pPr>
        <w:spacing w:after="120"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Profilo di funzionamento </w:t>
      </w:r>
      <w:r>
        <w:rPr>
          <w:rFonts w:ascii="Times New Roman" w:hAnsi="Times New Roman"/>
          <w:sz w:val="24"/>
          <w:szCs w:val="24"/>
        </w:rPr>
        <w:t xml:space="preserve">redatto in data </w:t>
      </w:r>
      <w:r>
        <w:rPr>
          <w:rFonts w:ascii="Times New Roman" w:hAnsi="Times New Roman"/>
          <w:sz w:val="24"/>
          <w:szCs w:val="24"/>
          <w:u w:val="single"/>
        </w:rPr>
        <w:t>     </w:t>
      </w:r>
    </w:p>
    <w:p w:rsidR="006A4F10" w:rsidRDefault="00FE665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Nella fase transitoria: </w:t>
      </w:r>
    </w:p>
    <w:p w:rsidR="006A4F10" w:rsidRDefault="00FE6656">
      <w:pPr>
        <w:spacing w:before="120" w:after="0" w:line="240" w:lineRule="auto"/>
        <w:ind w:left="709" w:hanging="709"/>
        <w:rPr>
          <w:rFonts w:ascii="Times New Roman" w:eastAsia="Times New Roman" w:hAnsi="Times New Roman" w:cs="Times New Roman"/>
          <w:smallCaps/>
          <w:sz w:val="28"/>
          <w:szCs w:val="28"/>
          <w:u w:val="single"/>
        </w:rPr>
      </w:pPr>
      <w:r>
        <w:rPr>
          <w:rFonts w:ascii="Webdings" w:hAnsi="Webdings"/>
          <w:sz w:val="24"/>
          <w:szCs w:val="24"/>
        </w:rPr>
        <w:sym w:font="Webdings" w:char="F020"/>
      </w:r>
      <w:r>
        <w:rPr>
          <w:rFonts w:ascii="Webdings" w:hAnsi="Webdings"/>
          <w:sz w:val="24"/>
          <w:szCs w:val="24"/>
        </w:rPr>
        <w:sym w:font="Webdings" w:char="F020"/>
      </w:r>
      <w:r>
        <w:rPr>
          <w:rFonts w:ascii="Webdings" w:hAnsi="Webdings"/>
          <w:sz w:val="36"/>
          <w:szCs w:val="36"/>
        </w:rPr>
        <w:sym w:font="Webdings" w:char="F020"/>
      </w:r>
      <w:bookmarkStart w:id="1" w:name="_Fieldmark__11788_420112029"/>
      <w:bookmarkEnd w:id="1"/>
      <w:r>
        <w:rPr>
          <w:rFonts w:ascii="Times New Roman" w:hAnsi="Times New Roman"/>
          <w:smallCaps/>
          <w:sz w:val="28"/>
          <w:szCs w:val="28"/>
        </w:rPr>
        <w:t xml:space="preserve"> Profilo di Funzionamento </w:t>
      </w:r>
      <w:r>
        <w:rPr>
          <w:rFonts w:ascii="Times New Roman" w:hAnsi="Times New Roman"/>
          <w:smallCaps/>
          <w:sz w:val="28"/>
          <w:szCs w:val="28"/>
          <w:u w:val="single"/>
        </w:rPr>
        <w:t>non disponibile</w:t>
      </w:r>
    </w:p>
    <w:p w:rsidR="006A4F10" w:rsidRDefault="00FE6656">
      <w:pPr>
        <w:spacing w:before="120" w:after="0" w:line="240" w:lineRule="auto"/>
        <w:ind w:left="709" w:hang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8"/>
          <w:szCs w:val="28"/>
        </w:rPr>
        <w:t xml:space="preserve">Diagnosi funzionale </w:t>
      </w:r>
      <w:r>
        <w:rPr>
          <w:rFonts w:ascii="Times New Roman" w:hAnsi="Times New Roman"/>
          <w:sz w:val="24"/>
          <w:szCs w:val="24"/>
        </w:rPr>
        <w:t>redatta in data</w:t>
      </w:r>
      <w:r>
        <w:rPr>
          <w:rFonts w:ascii="Times New Roman" w:hAnsi="Times New Roman"/>
          <w:smallCap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     </w:t>
      </w:r>
    </w:p>
    <w:p w:rsidR="006A4F10" w:rsidRDefault="00FE6656">
      <w:pPr>
        <w:spacing w:before="120" w:after="0" w:line="240" w:lineRule="auto"/>
        <w:ind w:left="709" w:hanging="1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 xml:space="preserve">Profilo Dinamico Funzionale in vigore </w:t>
      </w:r>
      <w:r>
        <w:rPr>
          <w:rFonts w:ascii="Times New Roman" w:hAnsi="Times New Roman"/>
          <w:sz w:val="24"/>
          <w:szCs w:val="24"/>
        </w:rPr>
        <w:t>approvato in data</w:t>
      </w:r>
      <w:r>
        <w:rPr>
          <w:rFonts w:ascii="Times New Roman" w:hAnsi="Times New Roman"/>
          <w:smallCap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     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4F10" w:rsidRDefault="00FE6656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mallCaps/>
          <w:sz w:val="28"/>
          <w:szCs w:val="28"/>
        </w:rPr>
        <w:t xml:space="preserve">Progetto Individuale     </w:t>
      </w:r>
      <w:bookmarkStart w:id="2" w:name="_Fieldmark__11831_420112029"/>
      <w:bookmarkEnd w:id="2"/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redatto in data </w:t>
      </w:r>
      <w:r>
        <w:rPr>
          <w:rFonts w:ascii="Times New Roman" w:hAnsi="Times New Roman"/>
          <w:sz w:val="24"/>
          <w:szCs w:val="24"/>
          <w:u w:val="single"/>
        </w:rPr>
        <w:t>     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bookmarkStart w:id="3" w:name="_Fieldmark__11851_420112029"/>
      <w:bookmarkEnd w:id="3"/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 redigere</w:t>
      </w:r>
    </w:p>
    <w:p w:rsidR="006A4F10" w:rsidRDefault="006A4F10">
      <w:pPr>
        <w:spacing w:before="120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tbl>
      <w:tblPr>
        <w:tblStyle w:val="TableNormal"/>
        <w:tblW w:w="9951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005"/>
        <w:gridCol w:w="3402"/>
        <w:gridCol w:w="3544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120" w:line="259" w:lineRule="auto"/>
            </w:pPr>
            <w:r>
              <w:rPr>
                <w:rFonts w:ascii="Times New Roman" w:hAnsi="Times New Roman"/>
                <w:smallCaps/>
                <w:sz w:val="28"/>
                <w:szCs w:val="28"/>
                <w:u w:color="000000"/>
              </w:rPr>
              <w:t xml:space="preserve">PEI Provvisorio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59" w:lineRule="auto"/>
              <w:rPr>
                <w:rFonts w:ascii="Times New Roman" w:eastAsia="Times New Roman" w:hAnsi="Times New Roman" w:cs="Times New Roman"/>
                <w:smallCaps/>
                <w:u w:color="000000"/>
              </w:rPr>
            </w:pPr>
            <w:r>
              <w:rPr>
                <w:rFonts w:ascii="Times New Roman" w:hAnsi="Times New Roman"/>
                <w:smallCaps/>
                <w:u w:color="000000"/>
              </w:rPr>
              <w:t>Data _______________</w:t>
            </w:r>
          </w:p>
          <w:p w:rsidR="006A4F10" w:rsidRDefault="006A4F10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120" w:line="259" w:lineRule="auto"/>
              <w:rPr>
                <w:rFonts w:ascii="Times New Roman" w:eastAsia="Times New Roman" w:hAnsi="Times New Roman" w:cs="Times New Roman"/>
                <w:smallCaps/>
                <w:u w:color="000000"/>
              </w:rPr>
            </w:pP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120" w:line="259" w:lineRule="auto"/>
            </w:pPr>
            <w:r>
              <w:rPr>
                <w:rFonts w:ascii="Times New Roman" w:hAnsi="Times New Roman"/>
                <w:smallCaps/>
                <w:u w:color="000000"/>
              </w:rPr>
              <w:t>Verbale allegato n. 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59" w:lineRule="auto"/>
              <w:rPr>
                <w:rFonts w:ascii="Times New Roman" w:eastAsia="Times New Roman" w:hAnsi="Times New Roman" w:cs="Times New Roman"/>
                <w:smallCaps/>
                <w:u w:color="000000"/>
              </w:rPr>
            </w:pPr>
            <w:r>
              <w:rPr>
                <w:rFonts w:ascii="Times New Roman" w:hAnsi="Times New Roman"/>
                <w:smallCaps/>
                <w:u w:color="000000"/>
              </w:rPr>
              <w:t xml:space="preserve">Firma del dirigente </w:t>
            </w:r>
            <w:r>
              <w:rPr>
                <w:rFonts w:ascii="Times New Roman" w:hAnsi="Times New Roman"/>
                <w:smallCaps/>
                <w:u w:color="000000"/>
              </w:rPr>
              <w:t>Scolastico</w:t>
            </w:r>
            <w:r>
              <w:rPr>
                <w:rFonts w:ascii="Times New Roman" w:hAnsi="Times New Roman"/>
                <w:smallCaps/>
                <w:sz w:val="16"/>
                <w:szCs w:val="16"/>
                <w:u w:color="000000"/>
                <w:vertAlign w:val="superscript"/>
              </w:rPr>
              <w:t>1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160" w:line="259" w:lineRule="auto"/>
            </w:pPr>
            <w:proofErr w:type="spellStart"/>
            <w:r>
              <w:rPr>
                <w:rFonts w:ascii="Times New Roman" w:hAnsi="Times New Roman"/>
                <w:smallCaps/>
                <w:u w:color="000000"/>
              </w:rPr>
              <w:t>………………………</w:t>
            </w:r>
            <w:proofErr w:type="spellEnd"/>
            <w:r>
              <w:rPr>
                <w:rFonts w:ascii="Times New Roman" w:hAnsi="Times New Roman"/>
                <w:smallCaps/>
                <w:u w:color="000000"/>
              </w:rPr>
              <w:t xml:space="preserve">         </w:t>
            </w:r>
            <w:r w:rsidR="006A4F10" w:rsidRPr="006A4F10">
              <w:rPr>
                <w:rFonts w:ascii="Times New Roman" w:eastAsia="Times New Roman" w:hAnsi="Times New Roman" w:cs="Times New Roman"/>
                <w:smallCaps/>
                <w:u w:color="000000"/>
              </w:rPr>
            </w:r>
            <w:r w:rsidR="006A4F10" w:rsidRPr="006A4F10">
              <w:rPr>
                <w:rFonts w:ascii="Times New Roman" w:eastAsia="Times New Roman" w:hAnsi="Times New Roman" w:cs="Times New Roman"/>
                <w:smallCaps/>
                <w:u w:color="000000"/>
              </w:rPr>
              <w:pict>
                <v:oval id="_x0000_s1027" style="width:29.4pt;height:27.6pt;visibility:visible;mso-position-horizontal-relative:char;mso-position-vertical-relative:line" strokeweight=".8pt">
                  <v:stroke joinstyle="miter"/>
                </v:oval>
              </w:pict>
            </w:r>
            <w:r>
              <w:rPr>
                <w:rFonts w:ascii="Times New Roman" w:hAnsi="Times New Roman"/>
                <w:smallCaps/>
                <w:u w:color="000000"/>
              </w:rPr>
              <w:t xml:space="preserve">.  </w:t>
            </w:r>
          </w:p>
        </w:tc>
      </w:tr>
    </w:tbl>
    <w:p w:rsidR="006A4F10" w:rsidRDefault="006A4F10">
      <w:pPr>
        <w:widowControl w:val="0"/>
        <w:spacing w:before="120" w:line="240" w:lineRule="auto"/>
        <w:ind w:left="109" w:hanging="109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6A4F10" w:rsidRDefault="006A4F10">
      <w:pPr>
        <w:spacing w:before="120" w:after="120" w:line="240" w:lineRule="auto"/>
        <w:ind w:left="709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6A4F10" w:rsidRPr="004F1685" w:rsidRDefault="00FE6656" w:rsidP="004F1685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u w:color="FF0000"/>
        </w:rPr>
      </w:pPr>
      <w:bookmarkStart w:id="4" w:name="_headingh.gjdgxs"/>
      <w:bookmarkEnd w:id="4"/>
      <w:r>
        <w:rPr>
          <w:rFonts w:ascii="Times New Roman" w:hAnsi="Times New Roman"/>
          <w:smallCaps/>
          <w:position w:val="20"/>
          <w:sz w:val="10"/>
          <w:szCs w:val="10"/>
        </w:rPr>
        <w:t xml:space="preserve"> (1) </w:t>
      </w:r>
      <w:r>
        <w:rPr>
          <w:rFonts w:ascii="Times New Roman" w:hAnsi="Times New Roman"/>
          <w:position w:val="20"/>
          <w:sz w:val="16"/>
          <w:szCs w:val="16"/>
        </w:rPr>
        <w:t>o suo delegato</w:t>
      </w:r>
      <w:r>
        <w:rPr>
          <w:rFonts w:ascii="Arial Unicode MS" w:hAnsi="Arial Unicode MS"/>
        </w:rPr>
        <w:br w:type="page"/>
      </w:r>
    </w:p>
    <w:p w:rsidR="006A4F10" w:rsidRDefault="00FE6656">
      <w:pPr>
        <w:pStyle w:val="Titolo1"/>
        <w:ind w:left="428" w:hanging="360"/>
      </w:pPr>
      <w:r>
        <w:lastRenderedPageBreak/>
        <w:t xml:space="preserve">Composizione del GLO - Gruppo di Lavoro Operativo </w:t>
      </w:r>
      <w:r>
        <w:t>per l’inclusione</w:t>
      </w:r>
    </w:p>
    <w:p w:rsidR="006A4F10" w:rsidRDefault="00FE6656">
      <w:pPr>
        <w:rPr>
          <w:sz w:val="16"/>
          <w:szCs w:val="16"/>
        </w:rPr>
      </w:pPr>
      <w:r>
        <w:rPr>
          <w:sz w:val="16"/>
          <w:szCs w:val="16"/>
        </w:rPr>
        <w:t xml:space="preserve">Art. 15, commi 10 e 11 della L. 104/1992 (come modif. dal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96/2019) </w:t>
      </w:r>
    </w:p>
    <w:tbl>
      <w:tblPr>
        <w:tblStyle w:val="TableNormal"/>
        <w:tblW w:w="1012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0"/>
        <w:gridCol w:w="2656"/>
        <w:gridCol w:w="2410"/>
        <w:gridCol w:w="2976"/>
        <w:gridCol w:w="1560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>N.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widowControl w:val="0"/>
              <w:spacing w:before="60" w:after="60" w:line="240" w:lineRule="auto"/>
            </w:pPr>
            <w:r>
              <w:rPr>
                <w:rFonts w:ascii="Tahoma" w:hAnsi="Tahoma"/>
                <w:sz w:val="20"/>
                <w:szCs w:val="20"/>
              </w:rPr>
              <w:t>Nome e Cognome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widowControl w:val="0"/>
              <w:spacing w:before="60" w:after="60" w:line="240" w:lineRule="auto"/>
            </w:pPr>
            <w:proofErr w:type="spellStart"/>
            <w:r>
              <w:rPr>
                <w:rFonts w:ascii="Tahoma" w:hAnsi="Tahoma"/>
                <w:sz w:val="14"/>
                <w:szCs w:val="14"/>
              </w:rPr>
              <w:t>*specificare</w:t>
            </w:r>
            <w:proofErr w:type="spellEnd"/>
            <w:r>
              <w:rPr>
                <w:rFonts w:ascii="Tahoma" w:hAnsi="Tahoma"/>
                <w:sz w:val="14"/>
                <w:szCs w:val="14"/>
              </w:rPr>
              <w:t xml:space="preserve"> a quale titolo ciascun componente interviene al GLO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>FIRMA APPROVAZIONE PEI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widowControl w:val="0"/>
              <w:spacing w:before="60" w:after="60" w:line="240" w:lineRule="auto"/>
              <w:jc w:val="center"/>
            </w:pPr>
            <w:r>
              <w:rPr>
                <w:rFonts w:ascii="Tahoma" w:hAnsi="Tahoma"/>
                <w:sz w:val="20"/>
                <w:szCs w:val="20"/>
              </w:rPr>
              <w:t>Data della firma</w:t>
            </w:r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6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6A4F10"/>
        </w:tc>
      </w:tr>
    </w:tbl>
    <w:p w:rsidR="006A4F10" w:rsidRDefault="006A4F10">
      <w:pPr>
        <w:widowControl w:val="0"/>
        <w:spacing w:line="240" w:lineRule="auto"/>
        <w:jc w:val="center"/>
        <w:rPr>
          <w:sz w:val="16"/>
          <w:szCs w:val="16"/>
        </w:rPr>
      </w:pPr>
    </w:p>
    <w:p w:rsidR="004F1685" w:rsidRDefault="004F1685">
      <w:pPr>
        <w:widowControl w:val="0"/>
        <w:spacing w:line="240" w:lineRule="auto"/>
        <w:jc w:val="center"/>
        <w:rPr>
          <w:sz w:val="16"/>
          <w:szCs w:val="16"/>
        </w:rPr>
      </w:pPr>
    </w:p>
    <w:p w:rsidR="004F1685" w:rsidRDefault="004F1685">
      <w:pPr>
        <w:widowControl w:val="0"/>
        <w:spacing w:line="240" w:lineRule="auto"/>
        <w:jc w:val="center"/>
        <w:rPr>
          <w:sz w:val="16"/>
          <w:szCs w:val="16"/>
        </w:rPr>
      </w:pPr>
    </w:p>
    <w:p w:rsidR="004F1685" w:rsidRDefault="004F1685">
      <w:pPr>
        <w:widowControl w:val="0"/>
        <w:spacing w:line="240" w:lineRule="auto"/>
        <w:jc w:val="center"/>
        <w:rPr>
          <w:sz w:val="16"/>
          <w:szCs w:val="16"/>
        </w:rPr>
      </w:pPr>
    </w:p>
    <w:p w:rsidR="004F1685" w:rsidRDefault="004F1685">
      <w:pPr>
        <w:widowControl w:val="0"/>
        <w:spacing w:line="240" w:lineRule="auto"/>
        <w:jc w:val="center"/>
        <w:rPr>
          <w:sz w:val="16"/>
          <w:szCs w:val="16"/>
        </w:rPr>
      </w:pPr>
    </w:p>
    <w:p w:rsidR="004F1685" w:rsidRDefault="004F1685">
      <w:pPr>
        <w:widowControl w:val="0"/>
        <w:spacing w:line="240" w:lineRule="auto"/>
        <w:jc w:val="center"/>
        <w:rPr>
          <w:sz w:val="16"/>
          <w:szCs w:val="16"/>
        </w:rPr>
      </w:pPr>
    </w:p>
    <w:p w:rsidR="004F1685" w:rsidRDefault="004F1685">
      <w:pPr>
        <w:widowControl w:val="0"/>
        <w:spacing w:line="240" w:lineRule="auto"/>
        <w:jc w:val="center"/>
        <w:rPr>
          <w:sz w:val="16"/>
          <w:szCs w:val="16"/>
        </w:rPr>
      </w:pPr>
    </w:p>
    <w:p w:rsidR="006A4F10" w:rsidRDefault="00FE6656">
      <w:pPr>
        <w:pBdr>
          <w:bottom w:val="single" w:sz="4" w:space="0" w:color="000000"/>
        </w:pBdr>
        <w:spacing w:before="240"/>
        <w:rPr>
          <w:rFonts w:ascii="Tahoma Bold" w:eastAsia="Tahoma Bold" w:hAnsi="Tahoma Bold" w:cs="Tahoma Bold"/>
          <w:sz w:val="24"/>
          <w:szCs w:val="24"/>
        </w:rPr>
      </w:pPr>
      <w:bookmarkStart w:id="5" w:name="_headingh.30j0zll"/>
      <w:bookmarkEnd w:id="5"/>
      <w:r>
        <w:rPr>
          <w:rFonts w:ascii="Tahoma Bold" w:hAnsi="Tahoma Bold"/>
          <w:sz w:val="24"/>
          <w:szCs w:val="24"/>
        </w:rPr>
        <w:lastRenderedPageBreak/>
        <w:t>1. Quadro informativo</w:t>
      </w:r>
    </w:p>
    <w:tbl>
      <w:tblPr>
        <w:tblStyle w:val="TableNormal"/>
        <w:tblW w:w="1008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86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widowControl w:val="0"/>
              <w:spacing w:before="120" w:after="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Situazione familiare / descrizione dell</w:t>
            </w:r>
            <w:r>
              <w:rPr>
                <w:rFonts w:ascii="Tahoma" w:hAnsi="Tahoma"/>
                <w:sz w:val="18"/>
                <w:szCs w:val="18"/>
              </w:rPr>
              <w:t>’</w:t>
            </w:r>
            <w:r>
              <w:rPr>
                <w:rFonts w:ascii="Tahoma" w:hAnsi="Tahoma"/>
                <w:sz w:val="18"/>
                <w:szCs w:val="18"/>
              </w:rPr>
              <w:t>alunno/a</w:t>
            </w:r>
          </w:p>
          <w:p w:rsidR="006A4F10" w:rsidRDefault="00FE6656">
            <w:pPr>
              <w:widowControl w:val="0"/>
              <w:spacing w:after="120" w:line="240" w:lineRule="auto"/>
            </w:pPr>
            <w:r>
              <w:rPr>
                <w:rFonts w:ascii="Tahoma" w:hAnsi="Tahoma"/>
                <w:sz w:val="18"/>
                <w:szCs w:val="18"/>
              </w:rPr>
              <w:t>A cura dei genitori o esercenti la responsabilit</w:t>
            </w:r>
            <w:r>
              <w:rPr>
                <w:rFonts w:ascii="Tahoma" w:hAnsi="Tahoma"/>
                <w:sz w:val="18"/>
                <w:szCs w:val="18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</w:rPr>
              <w:t>genitoriale ovvero di altri componenti del GLO</w:t>
            </w:r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5"/>
        </w:trPr>
        <w:tc>
          <w:tcPr>
            <w:tcW w:w="100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widowControl w:val="0"/>
              <w:spacing w:before="120" w:after="120" w:line="240" w:lineRule="auto"/>
            </w:pPr>
            <w:r>
              <w:rPr>
                <w:rFonts w:ascii="Tahoma" w:hAnsi="Tahoma"/>
                <w:sz w:val="18"/>
                <w:szCs w:val="18"/>
              </w:rPr>
              <w:t>     </w:t>
            </w:r>
          </w:p>
        </w:tc>
      </w:tr>
    </w:tbl>
    <w:p w:rsidR="006A4F10" w:rsidRDefault="006A4F10">
      <w:pPr>
        <w:widowControl w:val="0"/>
        <w:spacing w:before="240" w:line="240" w:lineRule="auto"/>
        <w:ind w:left="108" w:hanging="108"/>
        <w:rPr>
          <w:rFonts w:ascii="Tahoma Bold" w:eastAsia="Tahoma Bold" w:hAnsi="Tahoma Bold" w:cs="Tahoma Bold"/>
          <w:sz w:val="24"/>
          <w:szCs w:val="24"/>
        </w:rPr>
      </w:pPr>
    </w:p>
    <w:p w:rsidR="006A4F10" w:rsidRDefault="00FE6656">
      <w:pPr>
        <w:pBdr>
          <w:bottom w:val="single" w:sz="4" w:space="0" w:color="000000"/>
        </w:pBdr>
        <w:spacing w:before="240" w:after="0"/>
        <w:rPr>
          <w:rFonts w:ascii="Tahoma Bold" w:eastAsia="Tahoma Bold" w:hAnsi="Tahoma Bold" w:cs="Tahoma Bold"/>
          <w:sz w:val="24"/>
          <w:szCs w:val="24"/>
        </w:rPr>
      </w:pPr>
      <w:r>
        <w:rPr>
          <w:rFonts w:ascii="Tahoma Bold" w:hAnsi="Tahoma Bold"/>
          <w:sz w:val="24"/>
          <w:szCs w:val="24"/>
        </w:rPr>
        <w:t xml:space="preserve">2. Elementi generali desunti dal </w:t>
      </w:r>
      <w:r>
        <w:rPr>
          <w:rFonts w:ascii="Tahoma Bold" w:hAnsi="Tahoma Bold"/>
          <w:sz w:val="24"/>
          <w:szCs w:val="24"/>
        </w:rPr>
        <w:t>Profilo di Funzionamento</w:t>
      </w:r>
    </w:p>
    <w:p w:rsidR="006A4F10" w:rsidRDefault="00FE6656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o, se non disponibile, dalla Diagnosi Funzionale e dal Profilo dinamico funzionale (ove compilato)</w:t>
      </w:r>
    </w:p>
    <w:tbl>
      <w:tblPr>
        <w:tblStyle w:val="TableNormal"/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65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6A4F10" w:rsidRDefault="00FE6656">
            <w:pPr>
              <w:widowControl w:val="0"/>
              <w:spacing w:before="120" w:after="120" w:line="240" w:lineRule="auto"/>
              <w:ind w:left="34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Sintetica descrizione, considerando in particolare le dimensioni sulle quali va previsto l'intervento e che andranno quindi analizza</w:t>
            </w:r>
            <w:r>
              <w:rPr>
                <w:i/>
                <w:iCs/>
                <w:sz w:val="20"/>
                <w:szCs w:val="20"/>
              </w:rPr>
              <w:t>te nel presente PEI</w:t>
            </w:r>
          </w:p>
          <w:p w:rsidR="006A4F10" w:rsidRDefault="00FE6656">
            <w:pPr>
              <w:widowControl w:val="0"/>
              <w:spacing w:before="120" w:after="120" w:line="240" w:lineRule="auto"/>
              <w:ind w:left="34"/>
              <w:jc w:val="both"/>
            </w:pPr>
            <w:r>
              <w:rPr>
                <w:rFonts w:ascii="Tahoma" w:hAnsi="Tahoma"/>
                <w:sz w:val="18"/>
                <w:szCs w:val="18"/>
              </w:rPr>
              <w:t>    </w:t>
            </w:r>
            <w:r>
              <w:rPr>
                <w:rFonts w:ascii="Tahoma" w:hAnsi="Tahoma"/>
                <w:sz w:val="18"/>
                <w:szCs w:val="18"/>
              </w:rPr>
              <w:t xml:space="preserve">                               </w:t>
            </w:r>
          </w:p>
        </w:tc>
      </w:tr>
    </w:tbl>
    <w:p w:rsidR="006A4F10" w:rsidRDefault="006A4F10">
      <w:pPr>
        <w:widowControl w:val="0"/>
        <w:spacing w:after="120" w:line="240" w:lineRule="auto"/>
        <w:ind w:left="108" w:hanging="108"/>
        <w:rPr>
          <w:b/>
          <w:bCs/>
          <w:sz w:val="24"/>
          <w:szCs w:val="24"/>
        </w:rPr>
      </w:pPr>
    </w:p>
    <w:p w:rsidR="006A4F10" w:rsidRDefault="006A4F10">
      <w:pPr>
        <w:spacing w:after="0" w:line="240" w:lineRule="auto"/>
        <w:rPr>
          <w:b/>
          <w:bCs/>
          <w:sz w:val="16"/>
          <w:szCs w:val="16"/>
        </w:rPr>
      </w:pPr>
    </w:p>
    <w:tbl>
      <w:tblPr>
        <w:tblStyle w:val="TableNormal"/>
        <w:tblW w:w="1006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65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364" w:type="dxa"/>
            </w:tcMar>
          </w:tcPr>
          <w:p w:rsidR="006A4F10" w:rsidRDefault="00FE6656">
            <w:pPr>
              <w:widowControl w:val="0"/>
              <w:spacing w:before="120" w:after="120" w:line="240" w:lineRule="auto"/>
              <w:ind w:left="34" w:right="284"/>
            </w:pPr>
            <w:r>
              <w:rPr>
                <w:i/>
                <w:iCs/>
                <w:sz w:val="20"/>
                <w:szCs w:val="20"/>
              </w:rPr>
              <w:t xml:space="preserve">In base alle indicazioni del Profilo di Funzionamento (o, se non è </w:t>
            </w:r>
            <w:r>
              <w:rPr>
                <w:i/>
                <w:iCs/>
                <w:sz w:val="20"/>
                <w:szCs w:val="20"/>
              </w:rPr>
              <w:t>stato ancora redatto, della Diagnosi Funzionale e del Profilo Dinamico Funzionale) sono individuate le dimensioni rispetto alle quali è necessario definire nel PEI specifici interventi. Le sezioni del PEI non coinvolte vengono omesse..</w:t>
            </w:r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6A4F10" w:rsidRDefault="00FE6656">
            <w:pPr>
              <w:widowControl w:val="0"/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 w:after="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Dimensione </w:t>
            </w:r>
            <w:r>
              <w:rPr>
                <w:rFonts w:ascii="Tahoma" w:hAnsi="Tahoma"/>
                <w:sz w:val="18"/>
                <w:szCs w:val="18"/>
              </w:rPr>
              <w:t>Socializzazione/Interazione/Relazione</w:t>
            </w:r>
            <w:r>
              <w:rPr>
                <w:rFonts w:ascii="Tahoma" w:hAnsi="Tahoma"/>
                <w:sz w:val="20"/>
                <w:szCs w:val="20"/>
              </w:rPr>
              <w:t xml:space="preserve">             </w:t>
            </w:r>
            <w:r>
              <w:rPr>
                <w:rFonts w:ascii="Tahoma" w:hAnsi="Tahoma"/>
                <w:sz w:val="20"/>
                <w:szCs w:val="20"/>
              </w:rPr>
              <w:tab/>
            </w:r>
            <w:r>
              <w:t xml:space="preserve">Sezione 4A/5A  </w:t>
            </w:r>
            <w:r>
              <w:tab/>
            </w: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hAnsi="Tahoma"/>
                <w:sz w:val="20"/>
                <w:szCs w:val="20"/>
              </w:rPr>
              <w:t xml:space="preserve">    </w:t>
            </w:r>
            <w:r>
              <w:t>Va omessa</w:t>
            </w:r>
          </w:p>
          <w:p w:rsidR="006A4F10" w:rsidRDefault="00FE6656">
            <w:pPr>
              <w:widowControl w:val="0"/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>
              <w:rPr>
                <w:rFonts w:ascii="Tahoma" w:hAnsi="Tahoma"/>
                <w:sz w:val="18"/>
                <w:szCs w:val="18"/>
              </w:rPr>
              <w:t>Dimensione Comunicazione/Linguaggio</w:t>
            </w:r>
            <w:r>
              <w:rPr>
                <w:rFonts w:ascii="Tahoma" w:hAnsi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hAnsi="Tahoma"/>
                <w:sz w:val="20"/>
                <w:szCs w:val="20"/>
              </w:rPr>
              <w:tab/>
            </w:r>
            <w:r>
              <w:t xml:space="preserve">Sezione 4B/5B  </w:t>
            </w:r>
            <w:r>
              <w:tab/>
            </w: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6A4F10" w:rsidRDefault="00FE6656">
            <w:pPr>
              <w:widowControl w:val="0"/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>
              <w:rPr>
                <w:rFonts w:ascii="Tahoma" w:hAnsi="Tahoma"/>
                <w:sz w:val="18"/>
                <w:szCs w:val="18"/>
              </w:rPr>
              <w:t>Dimensione Autonomia/ Orientamento</w:t>
            </w:r>
            <w:r>
              <w:rPr>
                <w:rFonts w:ascii="Tahoma" w:hAnsi="Tahoma"/>
                <w:sz w:val="20"/>
                <w:szCs w:val="20"/>
              </w:rPr>
              <w:t xml:space="preserve">                      </w:t>
            </w:r>
            <w:r>
              <w:rPr>
                <w:rFonts w:ascii="Tahoma" w:hAnsi="Tahoma"/>
                <w:sz w:val="20"/>
                <w:szCs w:val="20"/>
              </w:rPr>
              <w:t xml:space="preserve">       </w:t>
            </w:r>
            <w:r>
              <w:rPr>
                <w:rFonts w:ascii="Tahoma" w:hAnsi="Tahoma"/>
                <w:sz w:val="20"/>
                <w:szCs w:val="20"/>
              </w:rPr>
              <w:tab/>
            </w:r>
            <w:r>
              <w:t xml:space="preserve">Sezione 4C/5C </w:t>
            </w:r>
            <w:r>
              <w:tab/>
            </w: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t>Va omessa</w:t>
            </w:r>
          </w:p>
          <w:p w:rsidR="006A4F10" w:rsidRDefault="00FE6656">
            <w:pPr>
              <w:widowControl w:val="0"/>
              <w:tabs>
                <w:tab w:val="left" w:pos="6946"/>
                <w:tab w:val="left" w:pos="7088"/>
                <w:tab w:val="left" w:pos="8505"/>
              </w:tabs>
              <w:spacing w:after="120" w:line="240" w:lineRule="auto"/>
              <w:ind w:left="34"/>
            </w:pPr>
            <w:r>
              <w:rPr>
                <w:rFonts w:ascii="Tahoma" w:hAnsi="Tahoma"/>
                <w:sz w:val="18"/>
                <w:szCs w:val="18"/>
              </w:rPr>
              <w:t>Dimensione Cognitiva, Neuropsicologica e dell'Apprendimento</w:t>
            </w:r>
            <w:r>
              <w:rPr>
                <w:rFonts w:ascii="Tahoma" w:hAnsi="Tahoma"/>
                <w:sz w:val="20"/>
                <w:szCs w:val="20"/>
              </w:rPr>
              <w:t xml:space="preserve">     </w:t>
            </w:r>
            <w:r>
              <w:t xml:space="preserve">Sezione  4D/5D </w:t>
            </w:r>
            <w:r>
              <w:tab/>
            </w:r>
            <w:r>
              <w:rPr>
                <w:rFonts w:ascii="Tahoma" w:hAnsi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t>Va omessa</w:t>
            </w:r>
          </w:p>
        </w:tc>
      </w:tr>
    </w:tbl>
    <w:p w:rsidR="006A4F10" w:rsidRDefault="006A4F10">
      <w:pPr>
        <w:widowControl w:val="0"/>
        <w:spacing w:after="0" w:line="240" w:lineRule="auto"/>
        <w:ind w:left="108" w:hanging="108"/>
        <w:rPr>
          <w:b/>
          <w:bCs/>
          <w:sz w:val="16"/>
          <w:szCs w:val="16"/>
        </w:rPr>
      </w:pPr>
    </w:p>
    <w:p w:rsidR="006A4F10" w:rsidRDefault="006A4F10">
      <w:pPr>
        <w:pStyle w:val="Titolo1"/>
        <w:widowControl w:val="0"/>
        <w:pBdr>
          <w:bottom w:val="nil"/>
        </w:pBdr>
        <w:spacing w:before="120" w:line="240" w:lineRule="auto"/>
        <w:ind w:left="108" w:hanging="108"/>
        <w:rPr>
          <w:rFonts w:ascii="Tahoma" w:eastAsia="Tahoma" w:hAnsi="Tahoma" w:cs="Tahoma"/>
        </w:rPr>
      </w:pPr>
    </w:p>
    <w:p w:rsidR="006A4F10" w:rsidRDefault="00FE6656">
      <w:pPr>
        <w:pStyle w:val="Titolo1"/>
        <w:spacing w:before="240" w:after="120" w:line="240" w:lineRule="auto"/>
        <w:ind w:left="68"/>
      </w:pPr>
      <w:r>
        <w:t>4. Osservazioni sull’alunno/a per progettare gli interventi di sostegno didattico</w:t>
      </w:r>
      <w:r>
        <w:rPr>
          <w:u w:val="single"/>
        </w:rPr>
        <w:t xml:space="preserve">            </w:t>
      </w:r>
      <w:r>
        <w:rPr>
          <w:sz w:val="16"/>
          <w:szCs w:val="16"/>
        </w:rPr>
        <w:t>Punti</w:t>
      </w:r>
      <w:r>
        <w:rPr>
          <w:sz w:val="16"/>
          <w:szCs w:val="16"/>
        </w:rPr>
        <w:t xml:space="preserve"> di forza sui quali costruire gli interventi educativi e didattici</w:t>
      </w:r>
    </w:p>
    <w:tbl>
      <w:tblPr>
        <w:tblStyle w:val="TableNormal"/>
        <w:tblW w:w="10065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65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widowControl w:val="0"/>
              <w:spacing w:before="120" w:after="60" w:line="240" w:lineRule="auto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 Bold" w:hAnsi="Tahoma Bold"/>
                <w:sz w:val="20"/>
                <w:szCs w:val="20"/>
              </w:rPr>
              <w:t>a. Dimensione della relazione, dell</w:t>
            </w:r>
            <w:r>
              <w:rPr>
                <w:rFonts w:ascii="Tahoma Bold" w:hAnsi="Tahoma Bold"/>
                <w:sz w:val="20"/>
                <w:szCs w:val="20"/>
              </w:rPr>
              <w:t>’</w:t>
            </w:r>
            <w:r>
              <w:rPr>
                <w:rFonts w:ascii="Tahoma Bold" w:hAnsi="Tahoma Bold"/>
                <w:sz w:val="20"/>
                <w:szCs w:val="20"/>
              </w:rPr>
              <w:t>interazione e della socializzazione</w:t>
            </w:r>
            <w:r>
              <w:rPr>
                <w:rFonts w:ascii="Tahoma" w:hAnsi="Tahoma"/>
                <w:sz w:val="20"/>
                <w:szCs w:val="20"/>
              </w:rPr>
              <w:t>:</w:t>
            </w:r>
          </w:p>
          <w:p w:rsidR="006A4F10" w:rsidRDefault="00FE6656">
            <w:pPr>
              <w:widowControl w:val="0"/>
              <w:spacing w:after="0" w:line="240" w:lineRule="auto"/>
              <w:jc w:val="both"/>
            </w:pPr>
            <w:r>
              <w:rPr>
                <w:rFonts w:ascii="Tahoma" w:hAnsi="Tahoma"/>
                <w:sz w:val="18"/>
                <w:szCs w:val="18"/>
              </w:rPr>
              <w:t>     </w:t>
            </w:r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6A4F10" w:rsidRDefault="00FE6656">
            <w:pPr>
              <w:widowControl w:val="0"/>
              <w:spacing w:before="120" w:after="60" w:line="240" w:lineRule="auto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 Bold" w:hAnsi="Tahoma Bold"/>
                <w:sz w:val="20"/>
                <w:szCs w:val="20"/>
              </w:rPr>
              <w:t>b. Dimensione della comunicazione e del linguaggio</w:t>
            </w:r>
            <w:r>
              <w:rPr>
                <w:rFonts w:ascii="Tahoma" w:hAnsi="Tahoma"/>
                <w:sz w:val="20"/>
                <w:szCs w:val="20"/>
              </w:rPr>
              <w:t>:</w:t>
            </w:r>
          </w:p>
          <w:p w:rsidR="006A4F10" w:rsidRDefault="00FE6656">
            <w:pPr>
              <w:widowControl w:val="0"/>
            </w:pPr>
            <w:r>
              <w:rPr>
                <w:rFonts w:ascii="Tahoma" w:hAnsi="Tahoma"/>
                <w:sz w:val="18"/>
                <w:szCs w:val="18"/>
              </w:rPr>
              <w:t>     </w:t>
            </w:r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6A4F10" w:rsidRDefault="00FE6656">
            <w:pPr>
              <w:widowControl w:val="0"/>
              <w:spacing w:before="120" w:after="6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 Bold" w:hAnsi="Tahoma Bold"/>
                <w:sz w:val="20"/>
                <w:szCs w:val="20"/>
              </w:rPr>
              <w:t>c. Dimensione dell</w:t>
            </w:r>
            <w:r>
              <w:rPr>
                <w:rFonts w:ascii="Tahoma Bold" w:hAnsi="Tahoma Bold"/>
                <w:sz w:val="20"/>
                <w:szCs w:val="20"/>
              </w:rPr>
              <w:t>’</w:t>
            </w:r>
            <w:r>
              <w:rPr>
                <w:rFonts w:ascii="Tahoma Bold" w:hAnsi="Tahoma Bold"/>
                <w:sz w:val="20"/>
                <w:szCs w:val="20"/>
              </w:rPr>
              <w:t>autonomia e dell</w:t>
            </w:r>
            <w:r>
              <w:rPr>
                <w:rFonts w:ascii="Tahoma Bold" w:hAnsi="Tahoma Bold"/>
                <w:sz w:val="20"/>
                <w:szCs w:val="20"/>
              </w:rPr>
              <w:t>’</w:t>
            </w:r>
            <w:r>
              <w:rPr>
                <w:rFonts w:ascii="Tahoma Bold" w:hAnsi="Tahoma Bold"/>
                <w:sz w:val="20"/>
                <w:szCs w:val="20"/>
              </w:rPr>
              <w:t>orientamento</w:t>
            </w:r>
            <w:r>
              <w:rPr>
                <w:rFonts w:ascii="Tahoma" w:hAnsi="Tahoma"/>
                <w:sz w:val="20"/>
                <w:szCs w:val="20"/>
              </w:rPr>
              <w:t>:</w:t>
            </w:r>
          </w:p>
          <w:p w:rsidR="006A4F10" w:rsidRDefault="00FE6656">
            <w:pPr>
              <w:widowControl w:val="0"/>
              <w:spacing w:after="0" w:line="240" w:lineRule="auto"/>
              <w:ind w:left="34" w:hanging="11"/>
              <w:jc w:val="both"/>
            </w:pPr>
            <w:r>
              <w:rPr>
                <w:rFonts w:ascii="Tahoma" w:hAnsi="Tahoma"/>
                <w:sz w:val="18"/>
                <w:szCs w:val="18"/>
              </w:rPr>
              <w:t>     </w:t>
            </w:r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6A4F10" w:rsidRDefault="00FE6656">
            <w:pPr>
              <w:widowControl w:val="0"/>
              <w:spacing w:before="120" w:after="6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 Bold" w:hAnsi="Tahoma Bold"/>
                <w:sz w:val="20"/>
                <w:szCs w:val="20"/>
              </w:rPr>
              <w:t>d. Dimensione cognitiva, neuropsicologica e dell</w:t>
            </w:r>
            <w:r>
              <w:rPr>
                <w:rFonts w:ascii="Tahoma Bold" w:hAnsi="Tahoma Bold"/>
                <w:sz w:val="20"/>
                <w:szCs w:val="20"/>
              </w:rPr>
              <w:t>’</w:t>
            </w:r>
            <w:r>
              <w:rPr>
                <w:rFonts w:ascii="Tahoma Bold" w:hAnsi="Tahoma Bold"/>
                <w:sz w:val="20"/>
                <w:szCs w:val="20"/>
              </w:rPr>
              <w:t>apprendimento</w:t>
            </w:r>
            <w:r>
              <w:rPr>
                <w:rFonts w:ascii="Tahoma" w:hAnsi="Tahoma"/>
                <w:sz w:val="20"/>
                <w:szCs w:val="20"/>
              </w:rPr>
              <w:t>:</w:t>
            </w:r>
          </w:p>
          <w:p w:rsidR="006A4F10" w:rsidRDefault="00FE6656">
            <w:pPr>
              <w:widowControl w:val="0"/>
              <w:spacing w:after="0" w:line="240" w:lineRule="auto"/>
              <w:jc w:val="both"/>
            </w:pPr>
            <w:r>
              <w:rPr>
                <w:rFonts w:ascii="Tahoma" w:hAnsi="Tahoma"/>
                <w:sz w:val="18"/>
                <w:szCs w:val="18"/>
              </w:rPr>
              <w:t>     </w:t>
            </w:r>
          </w:p>
        </w:tc>
      </w:tr>
    </w:tbl>
    <w:p w:rsidR="006A4F10" w:rsidRDefault="006A4F10">
      <w:pPr>
        <w:pStyle w:val="Titolo1"/>
        <w:widowControl w:val="0"/>
        <w:pBdr>
          <w:bottom w:val="nil"/>
        </w:pBdr>
        <w:spacing w:before="240" w:after="120" w:line="240" w:lineRule="auto"/>
        <w:ind w:left="109" w:hanging="109"/>
      </w:pPr>
    </w:p>
    <w:p w:rsidR="006A4F10" w:rsidRDefault="006A4F10">
      <w:pPr>
        <w:widowControl w:val="0"/>
        <w:spacing w:before="120" w:after="60" w:line="240" w:lineRule="auto"/>
        <w:ind w:left="108" w:hanging="108"/>
        <w:rPr>
          <w:rFonts w:ascii="Tahoma Bold" w:eastAsia="Tahoma Bold" w:hAnsi="Tahoma Bold" w:cs="Tahoma Bold"/>
          <w:sz w:val="20"/>
          <w:szCs w:val="20"/>
        </w:rPr>
      </w:pPr>
    </w:p>
    <w:p w:rsidR="006A4F10" w:rsidRDefault="006A4F10">
      <w:pPr>
        <w:widowControl w:val="0"/>
        <w:spacing w:before="120" w:after="60" w:line="240" w:lineRule="auto"/>
        <w:ind w:left="108" w:hanging="108"/>
        <w:rPr>
          <w:rFonts w:ascii="Tahoma Bold" w:eastAsia="Tahoma Bold" w:hAnsi="Tahoma Bold" w:cs="Tahoma Bold"/>
          <w:sz w:val="20"/>
          <w:szCs w:val="20"/>
        </w:rPr>
      </w:pPr>
    </w:p>
    <w:p w:rsidR="006A4F10" w:rsidRDefault="006A4F10">
      <w:pPr>
        <w:widowControl w:val="0"/>
        <w:spacing w:before="120" w:after="60" w:line="240" w:lineRule="auto"/>
        <w:ind w:left="108" w:hanging="108"/>
        <w:rPr>
          <w:rFonts w:ascii="Tahoma Bold" w:eastAsia="Tahoma Bold" w:hAnsi="Tahoma Bold" w:cs="Tahoma Bold"/>
          <w:sz w:val="20"/>
          <w:szCs w:val="20"/>
        </w:rPr>
      </w:pPr>
    </w:p>
    <w:p w:rsidR="006A4F10" w:rsidRDefault="006A4F10">
      <w:pPr>
        <w:widowControl w:val="0"/>
        <w:spacing w:before="120" w:after="60" w:line="240" w:lineRule="auto"/>
        <w:ind w:left="108" w:hanging="108"/>
        <w:rPr>
          <w:rFonts w:ascii="Tahoma Bold" w:eastAsia="Tahoma Bold" w:hAnsi="Tahoma Bold" w:cs="Tahoma Bold"/>
          <w:sz w:val="20"/>
          <w:szCs w:val="20"/>
        </w:rPr>
      </w:pPr>
    </w:p>
    <w:p w:rsidR="006A4F10" w:rsidRDefault="006A4F10">
      <w:pPr>
        <w:widowControl w:val="0"/>
        <w:spacing w:before="120" w:after="60" w:line="240" w:lineRule="auto"/>
        <w:ind w:left="108" w:hanging="108"/>
        <w:rPr>
          <w:rFonts w:ascii="Tahoma Bold" w:eastAsia="Tahoma Bold" w:hAnsi="Tahoma Bold" w:cs="Tahoma Bold"/>
          <w:sz w:val="20"/>
          <w:szCs w:val="20"/>
        </w:rPr>
      </w:pPr>
    </w:p>
    <w:p w:rsidR="006A4F10" w:rsidRDefault="006A4F10">
      <w:pPr>
        <w:widowControl w:val="0"/>
        <w:spacing w:before="120" w:after="60" w:line="240" w:lineRule="auto"/>
        <w:ind w:left="108" w:hanging="108"/>
        <w:rPr>
          <w:rFonts w:ascii="Tahoma Bold" w:eastAsia="Tahoma Bold" w:hAnsi="Tahoma Bold" w:cs="Tahoma Bold"/>
          <w:sz w:val="20"/>
          <w:szCs w:val="20"/>
        </w:rPr>
      </w:pPr>
    </w:p>
    <w:p w:rsidR="006A4F10" w:rsidRDefault="006A4F10">
      <w:pPr>
        <w:widowControl w:val="0"/>
        <w:spacing w:before="120" w:after="60" w:line="240" w:lineRule="auto"/>
        <w:ind w:left="108" w:hanging="108"/>
        <w:rPr>
          <w:rFonts w:ascii="Tahoma Bold" w:eastAsia="Tahoma Bold" w:hAnsi="Tahoma Bold" w:cs="Tahoma Bold"/>
          <w:sz w:val="20"/>
          <w:szCs w:val="20"/>
        </w:rPr>
      </w:pPr>
    </w:p>
    <w:p w:rsidR="006A4F10" w:rsidRDefault="006A4F10">
      <w:pPr>
        <w:widowControl w:val="0"/>
        <w:spacing w:before="120" w:after="60" w:line="240" w:lineRule="auto"/>
        <w:ind w:left="108" w:hanging="108"/>
        <w:rPr>
          <w:rFonts w:ascii="Tahoma Bold" w:eastAsia="Tahoma Bold" w:hAnsi="Tahoma Bold" w:cs="Tahoma Bold"/>
          <w:sz w:val="20"/>
          <w:szCs w:val="20"/>
        </w:rPr>
      </w:pPr>
    </w:p>
    <w:p w:rsidR="006A4F10" w:rsidRDefault="006A4F10">
      <w:pPr>
        <w:widowControl w:val="0"/>
        <w:spacing w:before="120" w:after="60" w:line="240" w:lineRule="auto"/>
        <w:ind w:left="108" w:hanging="108"/>
        <w:rPr>
          <w:rFonts w:ascii="Tahoma Bold" w:eastAsia="Tahoma Bold" w:hAnsi="Tahoma Bold" w:cs="Tahoma Bold"/>
          <w:sz w:val="20"/>
          <w:szCs w:val="20"/>
        </w:rPr>
      </w:pPr>
    </w:p>
    <w:p w:rsidR="006A4F10" w:rsidRDefault="00FE6656">
      <w:pPr>
        <w:pStyle w:val="Titolo1"/>
        <w:spacing w:before="120"/>
        <w:ind w:left="68"/>
      </w:pPr>
      <w:r>
        <w:t xml:space="preserve">6. Osservazioni sul contesto: barriere e facilitatori </w:t>
      </w:r>
    </w:p>
    <w:p w:rsidR="006A4F10" w:rsidRDefault="00FE6656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Osservazioni nel contesto scolastico - fisico, organizzativo, relazionale - con indicazione delle barriere e dei </w:t>
      </w:r>
      <w:r>
        <w:rPr>
          <w:rFonts w:ascii="Tahoma" w:hAnsi="Tahoma"/>
          <w:sz w:val="20"/>
          <w:szCs w:val="20"/>
        </w:rPr>
        <w:t>facilitatori a seguito dell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>osservazione sistematica dell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>alunno/a e della classe.</w:t>
      </w:r>
    </w:p>
    <w:tbl>
      <w:tblPr>
        <w:tblStyle w:val="TableNormal"/>
        <w:tblW w:w="10065" w:type="dxa"/>
        <w:tblInd w:w="21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65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widowControl w:val="0"/>
              <w:spacing w:before="120" w:after="120" w:line="240" w:lineRule="auto"/>
              <w:jc w:val="both"/>
            </w:pPr>
            <w:r>
              <w:rPr>
                <w:rFonts w:ascii="Tahoma" w:hAnsi="Tahoma"/>
                <w:sz w:val="18"/>
                <w:szCs w:val="18"/>
              </w:rPr>
              <w:t>     </w:t>
            </w:r>
          </w:p>
        </w:tc>
      </w:tr>
    </w:tbl>
    <w:p w:rsidR="006A4F10" w:rsidRDefault="006A4F10">
      <w:pPr>
        <w:widowControl w:val="0"/>
        <w:spacing w:line="240" w:lineRule="auto"/>
        <w:ind w:left="109" w:hanging="109"/>
        <w:rPr>
          <w:rFonts w:ascii="Tahoma" w:eastAsia="Tahoma" w:hAnsi="Tahoma" w:cs="Tahoma"/>
          <w:sz w:val="20"/>
          <w:szCs w:val="20"/>
        </w:rPr>
      </w:pPr>
    </w:p>
    <w:p w:rsidR="006A4F10" w:rsidRDefault="006A4F10">
      <w:pPr>
        <w:widowControl w:val="0"/>
        <w:spacing w:before="120" w:after="120" w:line="240" w:lineRule="auto"/>
        <w:ind w:left="108" w:hanging="108"/>
        <w:rPr>
          <w:rFonts w:ascii="Tahoma" w:eastAsia="Tahoma" w:hAnsi="Tahoma" w:cs="Tahoma"/>
          <w:sz w:val="20"/>
          <w:szCs w:val="20"/>
        </w:rPr>
      </w:pPr>
    </w:p>
    <w:p w:rsidR="006A4F10" w:rsidRDefault="00FE6656">
      <w:pPr>
        <w:pStyle w:val="Intestazione"/>
        <w:keepLines/>
        <w:pBdr>
          <w:bottom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auto"/>
        <w:ind w:left="68" w:firstLine="67"/>
        <w:rPr>
          <w:rFonts w:ascii="Tahoma Bold" w:eastAsia="Tahoma Bold" w:hAnsi="Tahoma Bold" w:cs="Tahoma Bold"/>
          <w:b w:val="0"/>
          <w:bCs w:val="0"/>
          <w:sz w:val="24"/>
          <w:szCs w:val="24"/>
          <w:u w:color="000000"/>
        </w:rPr>
      </w:pPr>
      <w:r>
        <w:rPr>
          <w:rFonts w:ascii="Tahoma Bold" w:hAnsi="Tahoma Bold"/>
          <w:b w:val="0"/>
          <w:bCs w:val="0"/>
          <w:sz w:val="24"/>
          <w:szCs w:val="24"/>
          <w:u w:color="000000"/>
        </w:rPr>
        <w:lastRenderedPageBreak/>
        <w:t xml:space="preserve">12. PEI Provvisorio per l'a. s. successivo </w:t>
      </w:r>
    </w:p>
    <w:p w:rsidR="006A4F10" w:rsidRDefault="00FE6656">
      <w:pPr>
        <w:pStyle w:val="Intestazione"/>
        <w:keepLines/>
        <w:pBdr>
          <w:bottom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9" w:lineRule="auto"/>
        <w:ind w:left="68" w:firstLine="67"/>
        <w:rPr>
          <w:rFonts w:ascii="Tahoma Bold" w:eastAsia="Tahoma Bold" w:hAnsi="Tahoma Bold" w:cs="Tahoma Bold"/>
          <w:b w:val="0"/>
          <w:bCs w:val="0"/>
          <w:sz w:val="16"/>
          <w:szCs w:val="16"/>
          <w:u w:color="000000"/>
        </w:rPr>
      </w:pPr>
      <w:r>
        <w:rPr>
          <w:rFonts w:ascii="Tahoma Bold" w:hAnsi="Tahoma Bold"/>
          <w:b w:val="0"/>
          <w:bCs w:val="0"/>
          <w:sz w:val="16"/>
          <w:szCs w:val="16"/>
          <w:u w:color="000000"/>
        </w:rPr>
        <w:t>[da compilare a seguito del primo accertamento della condizione di disabilit</w:t>
      </w:r>
      <w:r>
        <w:rPr>
          <w:rFonts w:ascii="Tahoma Bold" w:hAnsi="Tahoma Bold"/>
          <w:b w:val="0"/>
          <w:bCs w:val="0"/>
          <w:sz w:val="16"/>
          <w:szCs w:val="16"/>
          <w:u w:color="000000"/>
        </w:rPr>
        <w:t xml:space="preserve">à </w:t>
      </w:r>
      <w:r>
        <w:rPr>
          <w:rFonts w:ascii="Tahoma Bold" w:hAnsi="Tahoma Bold"/>
          <w:b w:val="0"/>
          <w:bCs w:val="0"/>
          <w:sz w:val="16"/>
          <w:szCs w:val="16"/>
          <w:u w:color="000000"/>
          <w:lang w:val="fr-FR"/>
        </w:rPr>
        <w:t>in et</w:t>
      </w:r>
      <w:r>
        <w:rPr>
          <w:rFonts w:ascii="Tahoma Bold" w:hAnsi="Tahoma Bold"/>
          <w:b w:val="0"/>
          <w:bCs w:val="0"/>
          <w:sz w:val="16"/>
          <w:szCs w:val="16"/>
          <w:u w:color="000000"/>
        </w:rPr>
        <w:t xml:space="preserve">à </w:t>
      </w:r>
      <w:r>
        <w:rPr>
          <w:rFonts w:ascii="Tahoma Bold" w:hAnsi="Tahoma Bold"/>
          <w:b w:val="0"/>
          <w:bCs w:val="0"/>
          <w:sz w:val="16"/>
          <w:szCs w:val="16"/>
          <w:u w:color="000000"/>
        </w:rPr>
        <w:t xml:space="preserve">evolutiva ai fini </w:t>
      </w:r>
      <w:proofErr w:type="spellStart"/>
      <w:r>
        <w:rPr>
          <w:rFonts w:ascii="Tahoma Bold" w:hAnsi="Tahoma Bold"/>
          <w:b w:val="0"/>
          <w:bCs w:val="0"/>
          <w:sz w:val="16"/>
          <w:szCs w:val="16"/>
          <w:u w:color="000000"/>
        </w:rPr>
        <w:t>dell</w:t>
      </w:r>
      <w:proofErr w:type="spellEnd"/>
      <w:r>
        <w:rPr>
          <w:rFonts w:ascii="Tahoma Bold" w:hAnsi="Tahoma Bold"/>
          <w:b w:val="0"/>
          <w:bCs w:val="0"/>
          <w:sz w:val="16"/>
          <w:szCs w:val="16"/>
          <w:u w:color="000000"/>
          <w:rtl/>
        </w:rPr>
        <w:t>’</w:t>
      </w:r>
      <w:r>
        <w:rPr>
          <w:rFonts w:ascii="Tahoma Bold" w:hAnsi="Tahoma Bold"/>
          <w:b w:val="0"/>
          <w:bCs w:val="0"/>
          <w:sz w:val="16"/>
          <w:szCs w:val="16"/>
          <w:u w:color="000000"/>
        </w:rPr>
        <w:t xml:space="preserve">inclusione </w:t>
      </w:r>
      <w:r>
        <w:rPr>
          <w:rFonts w:ascii="Tahoma Bold" w:hAnsi="Tahoma Bold"/>
          <w:b w:val="0"/>
          <w:bCs w:val="0"/>
          <w:sz w:val="16"/>
          <w:szCs w:val="16"/>
          <w:u w:color="000000"/>
        </w:rPr>
        <w:t>scolastica]</w:t>
      </w:r>
    </w:p>
    <w:tbl>
      <w:tblPr>
        <w:tblStyle w:val="TableNormal"/>
        <w:tblW w:w="1008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46"/>
        <w:gridCol w:w="2162"/>
        <w:gridCol w:w="1009"/>
        <w:gridCol w:w="1008"/>
        <w:gridCol w:w="1153"/>
        <w:gridCol w:w="1153"/>
        <w:gridCol w:w="1455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/>
          <w:jc w:val="center"/>
        </w:trPr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>
            <w:pPr>
              <w:pStyle w:val="Corpo"/>
              <w:tabs>
                <w:tab w:val="left" w:pos="720"/>
                <w:tab w:val="left" w:pos="1440"/>
              </w:tabs>
              <w:spacing w:after="160" w:line="259" w:lineRule="auto"/>
              <w:rPr>
                <w:rFonts w:ascii="Tahoma" w:eastAsia="Tahoma" w:hAnsi="Tahoma" w:cs="Tahoma"/>
                <w:sz w:val="20"/>
                <w:szCs w:val="20"/>
                <w:u w:color="000000"/>
              </w:rPr>
            </w:pPr>
          </w:p>
          <w:p w:rsidR="006A4F10" w:rsidRDefault="006A4F10">
            <w:pPr>
              <w:pStyle w:val="Corpo"/>
              <w:tabs>
                <w:tab w:val="left" w:pos="720"/>
                <w:tab w:val="left" w:pos="1440"/>
              </w:tabs>
              <w:rPr>
                <w:rFonts w:ascii="Tahoma" w:eastAsia="Tahoma" w:hAnsi="Tahoma" w:cs="Tahoma"/>
                <w:sz w:val="20"/>
                <w:szCs w:val="20"/>
                <w:u w:color="000000"/>
              </w:rPr>
            </w:pPr>
          </w:p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  <w:rPr>
                <w:rFonts w:ascii="Tahoma" w:eastAsia="Tahoma" w:hAnsi="Tahoma" w:cs="Tahoma"/>
                <w:sz w:val="20"/>
                <w:szCs w:val="20"/>
                <w:u w:color="000000"/>
              </w:rPr>
            </w:pPr>
            <w:r>
              <w:rPr>
                <w:rFonts w:ascii="Tahoma" w:hAnsi="Tahoma"/>
                <w:sz w:val="20"/>
                <w:szCs w:val="20"/>
                <w:u w:color="000000"/>
              </w:rPr>
              <w:t xml:space="preserve">Proposta del numero di ore di sostegno alla classe per l'anno </w:t>
            </w:r>
            <w:proofErr w:type="spellStart"/>
            <w:r>
              <w:rPr>
                <w:rFonts w:ascii="Tahoma" w:hAnsi="Tahoma"/>
                <w:sz w:val="20"/>
                <w:szCs w:val="20"/>
                <w:u w:color="000000"/>
              </w:rPr>
              <w:t>su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c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cessivo</w:t>
            </w:r>
            <w:r>
              <w:rPr>
                <w:rFonts w:ascii="Tahoma" w:hAnsi="Tahoma"/>
                <w:sz w:val="10"/>
                <w:szCs w:val="10"/>
                <w:u w:color="000000"/>
              </w:rPr>
              <w:t>*</w:t>
            </w:r>
            <w:proofErr w:type="spellEnd"/>
          </w:p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</w:pPr>
            <w:r>
              <w:rPr>
                <w:rFonts w:ascii="Tahoma" w:hAnsi="Tahoma"/>
                <w:sz w:val="10"/>
                <w:szCs w:val="10"/>
                <w:u w:color="000000"/>
              </w:rPr>
              <w:t>*</w:t>
            </w:r>
            <w:r>
              <w:rPr>
                <w:rFonts w:ascii="Tahoma" w:hAnsi="Tahoma"/>
                <w:sz w:val="16"/>
                <w:szCs w:val="16"/>
                <w:u w:color="000000"/>
              </w:rPr>
              <w:t xml:space="preserve"> (Art. 7, lettera d) </w:t>
            </w:r>
            <w:proofErr w:type="spellStart"/>
            <w:r>
              <w:rPr>
                <w:rFonts w:ascii="Tahoma" w:hAnsi="Tahoma"/>
                <w:sz w:val="16"/>
                <w:szCs w:val="16"/>
                <w:u w:color="000000"/>
              </w:rPr>
              <w:t>D.Lgs</w:t>
            </w:r>
            <w:proofErr w:type="spellEnd"/>
            <w:r>
              <w:rPr>
                <w:rFonts w:ascii="Tahoma" w:hAnsi="Tahoma"/>
                <w:sz w:val="16"/>
                <w:szCs w:val="16"/>
                <w:u w:color="000000"/>
              </w:rPr>
              <w:t xml:space="preserve">  </w:t>
            </w:r>
            <w:r>
              <w:rPr>
                <w:rFonts w:ascii="Tahoma" w:hAnsi="Tahoma"/>
                <w:sz w:val="16"/>
                <w:szCs w:val="16"/>
                <w:u w:color="000000"/>
              </w:rPr>
              <w:tab/>
              <w:t>66/2017)</w:t>
            </w:r>
          </w:p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 w:line="259" w:lineRule="auto"/>
              <w:rPr>
                <w:rFonts w:ascii="Tahoma" w:eastAsia="Tahoma" w:hAnsi="Tahoma" w:cs="Tahoma"/>
                <w:sz w:val="20"/>
                <w:szCs w:val="20"/>
                <w:u w:color="000000"/>
              </w:rPr>
            </w:pPr>
            <w:r>
              <w:rPr>
                <w:rFonts w:ascii="Tahoma" w:hAnsi="Tahoma"/>
                <w:sz w:val="20"/>
                <w:szCs w:val="20"/>
                <w:u w:color="000000"/>
              </w:rPr>
              <w:t>Partendo dal Verbale di accertamento e dal Profilo di Funzionamento, si individuano le principali dimensioni interessate [Sezione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 xml:space="preserve"> 4] e le condizioni di contesto [Sezione 6], con la previsione degli interventi educativi da attuare ed il relativo fabbisogno di risorse pr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o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fessionali per il sostegno e l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’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 xml:space="preserve">assistenza </w:t>
            </w:r>
            <w:proofErr w:type="spellStart"/>
            <w:r>
              <w:rPr>
                <w:rFonts w:ascii="Tahoma" w:hAnsi="Tahoma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………………………………………………………………………………………………………………………</w:t>
            </w:r>
            <w:proofErr w:type="spellEnd"/>
            <w:r>
              <w:rPr>
                <w:rFonts w:ascii="Tahoma" w:hAnsi="Tahoma"/>
                <w:sz w:val="20"/>
                <w:szCs w:val="20"/>
                <w:u w:color="000000"/>
              </w:rPr>
              <w:t>.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59" w:lineRule="auto"/>
            </w:pPr>
            <w:proofErr w:type="spellStart"/>
            <w:r>
              <w:rPr>
                <w:rFonts w:ascii="Tahoma" w:hAnsi="Tahoma"/>
                <w:sz w:val="20"/>
                <w:szCs w:val="20"/>
                <w:u w:color="000000"/>
              </w:rPr>
              <w:t>……………………………………………………………………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……………………………………………………</w:t>
            </w:r>
            <w:proofErr w:type="spellEnd"/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/>
          <w:jc w:val="center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F10" w:rsidRDefault="006A4F10"/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</w:tabs>
              <w:spacing w:after="120" w:line="259" w:lineRule="auto"/>
            </w:pPr>
            <w:r>
              <w:rPr>
                <w:rFonts w:ascii="Calibri" w:hAnsi="Calibri"/>
                <w:sz w:val="16"/>
                <w:szCs w:val="16"/>
                <w:u w:color="000000"/>
              </w:rPr>
              <w:t>Entit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à 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>delle difficolt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à 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>nello svolgimento delle attivit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 xml:space="preserve">à 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>comprese in ciascun dom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>nio/dimensione tenendo co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>n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>to dei fattori ambientali impl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>i</w:t>
            </w:r>
            <w:r>
              <w:rPr>
                <w:rFonts w:ascii="Calibri" w:hAnsi="Calibri"/>
                <w:sz w:val="16"/>
                <w:szCs w:val="16"/>
                <w:u w:color="000000"/>
              </w:rPr>
              <w:t>cati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pStyle w:val="Corpo"/>
              <w:tabs>
                <w:tab w:val="left" w:pos="720"/>
              </w:tabs>
              <w:spacing w:after="120" w:line="259" w:lineRule="auto"/>
              <w:jc w:val="center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Assente</w:t>
            </w:r>
          </w:p>
          <w:p w:rsidR="006A4F10" w:rsidRDefault="00FE6656">
            <w:pPr>
              <w:pStyle w:val="Corpo"/>
              <w:tabs>
                <w:tab w:val="left" w:pos="720"/>
              </w:tabs>
              <w:spacing w:after="120" w:line="259" w:lineRule="auto"/>
              <w:jc w:val="center"/>
            </w:pPr>
            <w:r>
              <w:rPr>
                <w:rFonts w:ascii="Arimo" w:eastAsia="Arimo" w:hAnsi="Arimo" w:cs="Arimo"/>
                <w:sz w:val="20"/>
                <w:szCs w:val="20"/>
                <w:u w:color="000000"/>
              </w:rPr>
              <w:t>c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pStyle w:val="Corpo"/>
              <w:tabs>
                <w:tab w:val="left" w:pos="720"/>
              </w:tabs>
              <w:spacing w:after="120" w:line="259" w:lineRule="auto"/>
              <w:jc w:val="center"/>
              <w:rPr>
                <w:rFonts w:ascii="Arimo" w:eastAsia="Arimo" w:hAnsi="Arimo" w:cs="Arimo"/>
                <w:sz w:val="18"/>
                <w:szCs w:val="18"/>
                <w:u w:color="000000"/>
              </w:rPr>
            </w:pPr>
            <w:r>
              <w:rPr>
                <w:rFonts w:ascii="Tahoma" w:eastAsia="Arimo" w:hAnsi="Tahoma" w:cs="Arimo"/>
                <w:sz w:val="18"/>
                <w:szCs w:val="18"/>
                <w:u w:color="000000"/>
              </w:rPr>
              <w:t>Lieve</w:t>
            </w:r>
            <w:r>
              <w:rPr>
                <w:rFonts w:ascii="Arimo" w:eastAsia="Arimo" w:hAnsi="Arimo" w:cs="Arimo"/>
                <w:sz w:val="18"/>
                <w:szCs w:val="18"/>
                <w:u w:color="000000"/>
              </w:rPr>
              <w:t xml:space="preserve"> </w:t>
            </w:r>
          </w:p>
          <w:p w:rsidR="006A4F10" w:rsidRDefault="00FE6656">
            <w:pPr>
              <w:pStyle w:val="Corpo"/>
              <w:tabs>
                <w:tab w:val="left" w:pos="720"/>
              </w:tabs>
              <w:spacing w:after="120" w:line="259" w:lineRule="auto"/>
              <w:jc w:val="center"/>
            </w:pPr>
            <w:r>
              <w:rPr>
                <w:rFonts w:ascii="Arimo" w:eastAsia="Arimo" w:hAnsi="Arimo" w:cs="Arimo"/>
                <w:sz w:val="20"/>
                <w:szCs w:val="20"/>
                <w:u w:color="000000"/>
              </w:rPr>
              <w:t>c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pStyle w:val="Corpo"/>
              <w:tabs>
                <w:tab w:val="left" w:pos="720"/>
              </w:tabs>
              <w:spacing w:after="120" w:line="259" w:lineRule="auto"/>
              <w:jc w:val="center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Media</w:t>
            </w:r>
          </w:p>
          <w:p w:rsidR="006A4F10" w:rsidRDefault="00FE6656">
            <w:pPr>
              <w:pStyle w:val="Corpo"/>
              <w:tabs>
                <w:tab w:val="left" w:pos="720"/>
              </w:tabs>
              <w:spacing w:after="120" w:line="259" w:lineRule="auto"/>
              <w:jc w:val="center"/>
            </w:pPr>
            <w:r>
              <w:rPr>
                <w:rFonts w:ascii="Arimo" w:eastAsia="Arimo" w:hAnsi="Arimo" w:cs="Arimo"/>
                <w:sz w:val="20"/>
                <w:szCs w:val="20"/>
                <w:u w:color="000000"/>
              </w:rPr>
              <w:t>c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pStyle w:val="Corpo"/>
              <w:tabs>
                <w:tab w:val="left" w:pos="720"/>
              </w:tabs>
              <w:spacing w:after="120" w:line="259" w:lineRule="auto"/>
              <w:jc w:val="center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Elevata</w:t>
            </w:r>
          </w:p>
          <w:p w:rsidR="006A4F10" w:rsidRDefault="00FE6656">
            <w:pPr>
              <w:pStyle w:val="Corpo"/>
              <w:tabs>
                <w:tab w:val="left" w:pos="720"/>
              </w:tabs>
              <w:spacing w:after="120" w:line="259" w:lineRule="auto"/>
              <w:jc w:val="center"/>
            </w:pPr>
            <w:r>
              <w:rPr>
                <w:rFonts w:ascii="Arimo" w:eastAsia="Arimo" w:hAnsi="Arimo" w:cs="Arimo"/>
                <w:sz w:val="20"/>
                <w:szCs w:val="20"/>
                <w:u w:color="000000"/>
              </w:rPr>
              <w:t>c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  <w:spacing w:after="120" w:line="259" w:lineRule="auto"/>
              <w:jc w:val="center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Molto elevata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  <w:spacing w:after="120" w:line="259" w:lineRule="auto"/>
              <w:jc w:val="center"/>
            </w:pPr>
            <w:r>
              <w:rPr>
                <w:rFonts w:ascii="Arimo" w:eastAsia="Arimo" w:hAnsi="Arimo" w:cs="Arimo"/>
                <w:sz w:val="20"/>
                <w:szCs w:val="20"/>
                <w:u w:color="000000"/>
              </w:rPr>
              <w:t>c</w:t>
            </w:r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/>
          <w:jc w:val="center"/>
        </w:trPr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F10" w:rsidRDefault="006A4F10"/>
        </w:tc>
        <w:tc>
          <w:tcPr>
            <w:tcW w:w="7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360" w:after="120" w:line="259" w:lineRule="auto"/>
              <w:rPr>
                <w:rFonts w:ascii="Tahoma Bold" w:eastAsia="Tahoma Bold" w:hAnsi="Tahoma Bold" w:cs="Tahoma Bold"/>
                <w:sz w:val="20"/>
                <w:szCs w:val="20"/>
                <w:u w:color="000000"/>
              </w:rPr>
            </w:pPr>
            <w:r>
              <w:rPr>
                <w:rFonts w:ascii="Tahoma Bold" w:hAnsi="Tahoma Bold"/>
                <w:sz w:val="20"/>
                <w:szCs w:val="20"/>
                <w:u w:color="000000"/>
              </w:rPr>
              <w:t xml:space="preserve">Ore di sostegno richieste per l'a. </w:t>
            </w:r>
            <w:r>
              <w:rPr>
                <w:rFonts w:ascii="Tahoma Bold" w:hAnsi="Tahoma Bold"/>
                <w:sz w:val="20"/>
                <w:szCs w:val="20"/>
                <w:u w:color="000000"/>
              </w:rPr>
              <w:t>s. successivo ___________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59" w:lineRule="auto"/>
              <w:rPr>
                <w:rFonts w:ascii="Tahoma" w:eastAsia="Tahoma" w:hAnsi="Tahoma" w:cs="Tahoma"/>
                <w:sz w:val="20"/>
                <w:szCs w:val="20"/>
                <w:u w:color="000000"/>
              </w:rPr>
            </w:pPr>
            <w:r>
              <w:rPr>
                <w:rFonts w:ascii="Tahoma" w:hAnsi="Tahoma"/>
                <w:sz w:val="20"/>
                <w:szCs w:val="20"/>
                <w:u w:color="000000"/>
              </w:rPr>
              <w:t>con la seguente motivazione:</w:t>
            </w:r>
            <w:proofErr w:type="spellStart"/>
            <w:r>
              <w:rPr>
                <w:rFonts w:ascii="Tahoma" w:hAnsi="Tahoma"/>
                <w:sz w:val="20"/>
                <w:szCs w:val="20"/>
                <w:u w:color="000000"/>
              </w:rPr>
              <w:t>……………………………………………………………………</w:t>
            </w:r>
            <w:proofErr w:type="spellEnd"/>
            <w:r>
              <w:rPr>
                <w:rFonts w:ascii="Tahoma" w:hAnsi="Tahoma"/>
                <w:sz w:val="20"/>
                <w:szCs w:val="20"/>
                <w:u w:color="000000"/>
              </w:rPr>
              <w:t>.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 w:line="259" w:lineRule="auto"/>
            </w:pPr>
            <w:proofErr w:type="spellStart"/>
            <w:r>
              <w:rPr>
                <w:rFonts w:ascii="Tahoma" w:hAnsi="Tahoma"/>
                <w:sz w:val="20"/>
                <w:szCs w:val="20"/>
                <w:u w:color="000000"/>
              </w:rPr>
              <w:t>…………………………………………………………………………………………………………………</w:t>
            </w:r>
            <w:proofErr w:type="spellEnd"/>
          </w:p>
        </w:tc>
      </w:tr>
    </w:tbl>
    <w:p w:rsidR="006A4F10" w:rsidRDefault="006A4F10">
      <w:pPr>
        <w:pStyle w:val="Intestazione"/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center"/>
        <w:rPr>
          <w:rFonts w:ascii="Tahoma Bold" w:eastAsia="Tahoma Bold" w:hAnsi="Tahoma Bold" w:cs="Tahoma Bold"/>
          <w:b w:val="0"/>
          <w:bCs w:val="0"/>
          <w:sz w:val="20"/>
          <w:szCs w:val="20"/>
          <w:u w:color="000000"/>
          <w:shd w:val="clear" w:color="auto" w:fill="FFFF00"/>
        </w:rPr>
      </w:pPr>
    </w:p>
    <w:p w:rsidR="006A4F10" w:rsidRDefault="006A4F10">
      <w:pPr>
        <w:widowControl w:val="0"/>
        <w:spacing w:before="120" w:after="120" w:line="240" w:lineRule="auto"/>
        <w:ind w:left="108" w:hanging="108"/>
        <w:rPr>
          <w:rFonts w:ascii="Tahoma" w:eastAsia="Tahoma" w:hAnsi="Tahoma" w:cs="Tahoma"/>
          <w:sz w:val="20"/>
          <w:szCs w:val="20"/>
          <w:shd w:val="clear" w:color="auto" w:fill="FFFF00"/>
        </w:rPr>
      </w:pPr>
    </w:p>
    <w:p w:rsidR="006A4F10" w:rsidRDefault="00FE6656">
      <w:pPr>
        <w:pStyle w:val="Intestazione"/>
        <w:keepLines/>
        <w:pBdr>
          <w:bottom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 w:line="259" w:lineRule="auto"/>
        <w:ind w:left="428" w:hanging="360"/>
        <w:rPr>
          <w:rFonts w:ascii="Tahoma Bold" w:eastAsia="Tahoma Bold" w:hAnsi="Tahoma Bold" w:cs="Tahoma Bold"/>
          <w:b w:val="0"/>
          <w:bCs w:val="0"/>
          <w:sz w:val="24"/>
          <w:szCs w:val="24"/>
          <w:u w:color="000000"/>
        </w:rPr>
      </w:pPr>
      <w:r>
        <w:rPr>
          <w:rFonts w:ascii="Tahoma Bold" w:hAnsi="Tahoma Bold"/>
          <w:b w:val="0"/>
          <w:bCs w:val="0"/>
          <w:sz w:val="24"/>
          <w:szCs w:val="24"/>
          <w:u w:color="000000"/>
        </w:rPr>
        <w:t>Interventi necessari per garantire il diritto allo studio e la frequenza</w:t>
      </w:r>
    </w:p>
    <w:p w:rsidR="006A4F10" w:rsidRDefault="00FE665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rPr>
          <w:rFonts w:ascii="Tahoma Bold" w:eastAsia="Tahoma Bold" w:hAnsi="Tahoma Bold" w:cs="Tahoma Bold"/>
          <w:sz w:val="24"/>
          <w:szCs w:val="24"/>
          <w:u w:color="000000"/>
        </w:rPr>
      </w:pPr>
      <w:r>
        <w:rPr>
          <w:rFonts w:ascii="Tahoma Bold" w:hAnsi="Tahoma Bold"/>
          <w:sz w:val="24"/>
          <w:szCs w:val="24"/>
          <w:u w:color="000000"/>
        </w:rPr>
        <w:t xml:space="preserve">Assistenza </w:t>
      </w:r>
    </w:p>
    <w:tbl>
      <w:tblPr>
        <w:tblStyle w:val="TableNormal"/>
        <w:tblW w:w="9922" w:type="dxa"/>
        <w:tblInd w:w="3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91"/>
        <w:gridCol w:w="5131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5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20"/>
                <w:szCs w:val="20"/>
                <w:u w:color="000000"/>
              </w:rPr>
              <w:t>Assistenza di base (</w:t>
            </w:r>
            <w:r>
              <w:rPr>
                <w:rFonts w:ascii="Tahoma Bold" w:hAnsi="Tahoma Bold"/>
                <w:sz w:val="18"/>
                <w:szCs w:val="18"/>
                <w:u w:color="000000"/>
              </w:rPr>
              <w:t xml:space="preserve">per azioni di mera </w:t>
            </w:r>
            <w:r>
              <w:rPr>
                <w:rFonts w:ascii="Tahoma Bold" w:hAnsi="Tahoma Bold"/>
                <w:sz w:val="18"/>
                <w:szCs w:val="18"/>
                <w:u w:color="000000"/>
              </w:rPr>
              <w:t>assistenza materiale, non riconducibili ad interventi educativi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)  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igienica    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  <w:u w:color="000000"/>
              </w:rPr>
              <w:t>◻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spostamenti       </w:t>
            </w:r>
            <w:r>
              <w:rPr>
                <w:rFonts w:ascii="Cambria Math" w:eastAsia="Cambria Math" w:hAnsi="Cambria Math" w:cs="Cambria Math"/>
                <w:sz w:val="18"/>
                <w:szCs w:val="18"/>
                <w:u w:color="000000"/>
              </w:rPr>
              <w:t>◻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mensa      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  <w:u w:color="000000"/>
              </w:rPr>
              <w:t>◻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altro         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  <w:u w:color="000000"/>
              </w:rPr>
              <w:t>◻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 (</w:t>
            </w:r>
            <w:proofErr w:type="spellStart"/>
            <w:r>
              <w:rPr>
                <w:rFonts w:ascii="Tahoma" w:hAnsi="Tahoma"/>
                <w:sz w:val="18"/>
                <w:szCs w:val="18"/>
                <w:u w:color="000000"/>
              </w:rPr>
              <w:t>specificare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………………………………</w:t>
            </w:r>
            <w:proofErr w:type="spellEnd"/>
            <w:r>
              <w:rPr>
                <w:rFonts w:ascii="Tahoma" w:hAnsi="Tahoma"/>
                <w:sz w:val="18"/>
                <w:szCs w:val="18"/>
                <w:u w:color="000000"/>
              </w:rPr>
              <w:t>.)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120"/>
            </w:pPr>
            <w:r>
              <w:rPr>
                <w:rFonts w:ascii="Tahoma" w:hAnsi="Tahoma"/>
                <w:sz w:val="18"/>
                <w:szCs w:val="18"/>
                <w:u w:color="000000"/>
              </w:rPr>
              <w:t>Dati relativi all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’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assistenza di base (collaboratori scolastici, organizz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azione oraria ritenuta necessaria)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20"/>
              <w:rPr>
                <w:rFonts w:ascii="Tahoma" w:eastAsia="Tahoma" w:hAnsi="Tahoma" w:cs="Tahoma"/>
                <w:sz w:val="20"/>
                <w:szCs w:val="20"/>
                <w:u w:color="000000"/>
              </w:rPr>
            </w:pPr>
            <w:r>
              <w:rPr>
                <w:rFonts w:ascii="Tahoma" w:hAnsi="Tahoma"/>
                <w:sz w:val="20"/>
                <w:szCs w:val="20"/>
                <w:u w:color="000000"/>
              </w:rPr>
              <w:t>Assistenza specialistica all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’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autonomia e/o alla comunic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a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zione (</w:t>
            </w:r>
            <w:r>
              <w:rPr>
                <w:rFonts w:ascii="Tahoma Bold" w:hAnsi="Tahoma Bold"/>
                <w:sz w:val="20"/>
                <w:szCs w:val="20"/>
                <w:u w:color="000000"/>
              </w:rPr>
              <w:t>per azioni riconducibili ad interventi educativi</w:t>
            </w:r>
            <w:r>
              <w:rPr>
                <w:rFonts w:ascii="Tahoma" w:hAnsi="Tahoma"/>
                <w:sz w:val="20"/>
                <w:szCs w:val="20"/>
                <w:u w:color="000000"/>
              </w:rPr>
              <w:t>):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00"/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</w:pPr>
            <w:r>
              <w:rPr>
                <w:rFonts w:ascii="Tahoma" w:hAnsi="Tahoma"/>
                <w:sz w:val="18"/>
                <w:szCs w:val="18"/>
                <w:u w:val="single" w:color="000000"/>
              </w:rPr>
              <w:t>Comunicazione:</w:t>
            </w:r>
          </w:p>
          <w:p w:rsidR="006A4F10" w:rsidRDefault="00FE6656">
            <w:pPr>
              <w:pStyle w:val="Corpo"/>
              <w:tabs>
                <w:tab w:val="left" w:pos="3294"/>
                <w:tab w:val="left" w:pos="3600"/>
                <w:tab w:val="left" w:pos="4320"/>
                <w:tab w:val="left" w:pos="5040"/>
              </w:tabs>
              <w:spacing w:after="10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assistenza a bambini/e con disabilit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visiva    </w:t>
            </w:r>
            <w:r>
              <w:rPr>
                <w:rFonts w:ascii="Cambria Math" w:eastAsia="Cambria Math" w:hAnsi="Cambria Math" w:cs="Cambria Math"/>
                <w:sz w:val="18"/>
                <w:szCs w:val="18"/>
                <w:u w:color="000000"/>
              </w:rPr>
              <w:t>◻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 </w:t>
            </w:r>
          </w:p>
          <w:p w:rsidR="006A4F10" w:rsidRDefault="00FE6656">
            <w:pPr>
              <w:pStyle w:val="Corpo"/>
              <w:tabs>
                <w:tab w:val="left" w:pos="3294"/>
                <w:tab w:val="left" w:pos="3600"/>
                <w:tab w:val="left" w:pos="4320"/>
                <w:tab w:val="left" w:pos="5040"/>
              </w:tabs>
              <w:spacing w:after="10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assistenza a bambini/e con disabilit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uditiva   </w:t>
            </w:r>
            <w:r>
              <w:rPr>
                <w:rFonts w:ascii="Cambria Math" w:eastAsia="Cambria Math" w:hAnsi="Cambria Math" w:cs="Cambria Math"/>
                <w:sz w:val="18"/>
                <w:szCs w:val="18"/>
                <w:u w:color="000000"/>
              </w:rPr>
              <w:t>◻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 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0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assistenza a bambini/e con disabilit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intellettive e disturbi del </w:t>
            </w:r>
            <w:proofErr w:type="spellStart"/>
            <w:r>
              <w:rPr>
                <w:rFonts w:ascii="Tahoma" w:hAnsi="Tahoma"/>
                <w:sz w:val="18"/>
                <w:szCs w:val="18"/>
                <w:u w:color="000000"/>
              </w:rPr>
              <w:t>neurosviluppo</w:t>
            </w:r>
            <w:proofErr w:type="spellEnd"/>
            <w:r>
              <w:rPr>
                <w:rFonts w:ascii="Tahoma" w:hAnsi="Tahoma"/>
                <w:sz w:val="18"/>
                <w:szCs w:val="18"/>
                <w:u w:color="000000"/>
              </w:rPr>
              <w:t xml:space="preserve">                             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  <w:u w:color="000000"/>
              </w:rPr>
              <w:t>◻</w:t>
            </w:r>
            <w:r>
              <w:rPr>
                <w:rFonts w:ascii="Tahoma" w:eastAsia="Tahoma" w:hAnsi="Tahoma" w:cs="Tahoma"/>
                <w:sz w:val="18"/>
                <w:szCs w:val="18"/>
                <w:u w:color="000000"/>
              </w:rPr>
              <w:br/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00"/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</w:pPr>
            <w:r>
              <w:rPr>
                <w:rFonts w:ascii="Tahoma" w:hAnsi="Tahoma"/>
                <w:sz w:val="18"/>
                <w:szCs w:val="18"/>
                <w:u w:val="single" w:color="000000"/>
              </w:rPr>
              <w:t>Educazione e sviluppo dell'autonomia, nella: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0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cura di s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é </w:t>
            </w:r>
            <w:r>
              <w:rPr>
                <w:rFonts w:ascii="Arimo" w:eastAsia="Arimo" w:hAnsi="Arimo" w:cs="Arimo"/>
                <w:sz w:val="18"/>
                <w:szCs w:val="18"/>
                <w:u w:color="000000"/>
              </w:rPr>
              <w:t>◻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0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mensa      </w:t>
            </w:r>
            <w:r>
              <w:rPr>
                <w:rFonts w:ascii="Arimo" w:eastAsia="Arimo" w:hAnsi="Arimo" w:cs="Arimo"/>
                <w:sz w:val="18"/>
                <w:szCs w:val="18"/>
                <w:u w:color="000000"/>
              </w:rPr>
              <w:t>◻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80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altro         </w:t>
            </w:r>
            <w:r>
              <w:rPr>
                <w:rFonts w:ascii="Cambria Math" w:eastAsia="Cambria Math" w:hAnsi="Cambria Math" w:cs="Cambria Math"/>
                <w:sz w:val="18"/>
                <w:szCs w:val="18"/>
                <w:u w:color="000000"/>
              </w:rPr>
              <w:t>◻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 (specificare </w:t>
            </w:r>
            <w:proofErr w:type="spellStart"/>
            <w:r>
              <w:rPr>
                <w:rFonts w:ascii="Tahoma" w:hAnsi="Tahoma"/>
                <w:sz w:val="18"/>
                <w:szCs w:val="18"/>
                <w:u w:color="000000"/>
              </w:rPr>
              <w:t>………………………………………………</w:t>
            </w:r>
            <w:proofErr w:type="spellEnd"/>
            <w:r>
              <w:rPr>
                <w:rFonts w:ascii="Tahoma" w:hAnsi="Tahoma"/>
                <w:sz w:val="18"/>
                <w:szCs w:val="18"/>
                <w:u w:color="000000"/>
              </w:rPr>
              <w:t>.)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60" w:line="259" w:lineRule="auto"/>
            </w:pPr>
            <w:r>
              <w:rPr>
                <w:rFonts w:ascii="Tahoma" w:hAnsi="Tahoma"/>
                <w:sz w:val="18"/>
                <w:szCs w:val="18"/>
                <w:u w:color="000000"/>
              </w:rPr>
              <w:t>Dati relativi agli interventi educativi all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’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autonomia e alla c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o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municazione (nominativi educatori, organizzazione oraria rit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e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nuta necessaria)</w:t>
            </w:r>
          </w:p>
        </w:tc>
      </w:tr>
    </w:tbl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left="279" w:hanging="279"/>
        <w:rPr>
          <w:rFonts w:ascii="Tahoma" w:eastAsia="Tahoma" w:hAnsi="Tahoma" w:cs="Tahoma"/>
          <w:sz w:val="20"/>
          <w:szCs w:val="20"/>
          <w:u w:color="000000"/>
        </w:rPr>
      </w:pPr>
    </w:p>
    <w:p w:rsidR="006A4F10" w:rsidRDefault="006A4F10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:rsidR="006A4F10" w:rsidRDefault="00FE6656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right="566"/>
        <w:jc w:val="both"/>
        <w:rPr>
          <w:rFonts w:ascii="Tahoma" w:eastAsia="Tahoma" w:hAnsi="Tahoma" w:cs="Tahoma"/>
          <w:sz w:val="18"/>
          <w:szCs w:val="18"/>
          <w:u w:color="000000"/>
        </w:rPr>
      </w:pPr>
      <w:r>
        <w:rPr>
          <w:rFonts w:ascii="Tahoma Bold" w:hAnsi="Tahoma Bold"/>
          <w:sz w:val="18"/>
          <w:szCs w:val="18"/>
          <w:u w:color="000000"/>
        </w:rPr>
        <w:t>Esigenze di tipo sanitario</w:t>
      </w:r>
      <w:r>
        <w:rPr>
          <w:rFonts w:ascii="Tahoma" w:hAnsi="Tahoma"/>
          <w:sz w:val="18"/>
          <w:szCs w:val="18"/>
          <w:u w:color="000000"/>
        </w:rPr>
        <w:t xml:space="preserve">: comprendono le eventuali somministrazioni di farmaci o altri interventi a supporto </w:t>
      </w:r>
      <w:r>
        <w:rPr>
          <w:rFonts w:ascii="Tahoma" w:hAnsi="Tahoma"/>
          <w:sz w:val="18"/>
          <w:szCs w:val="18"/>
          <w:u w:color="000000"/>
        </w:rPr>
        <w:t>di fu</w:t>
      </w:r>
      <w:r>
        <w:rPr>
          <w:rFonts w:ascii="Tahoma" w:hAnsi="Tahoma"/>
          <w:sz w:val="18"/>
          <w:szCs w:val="18"/>
          <w:u w:color="000000"/>
        </w:rPr>
        <w:t>n</w:t>
      </w:r>
      <w:r>
        <w:rPr>
          <w:rFonts w:ascii="Tahoma" w:hAnsi="Tahoma"/>
          <w:sz w:val="18"/>
          <w:szCs w:val="18"/>
          <w:u w:color="000000"/>
        </w:rPr>
        <w:t>zioni vitali da assicurare, secondo i bisogni, durante l</w:t>
      </w:r>
      <w:r>
        <w:rPr>
          <w:rFonts w:ascii="Tahoma" w:hAnsi="Tahoma"/>
          <w:sz w:val="18"/>
          <w:szCs w:val="18"/>
          <w:u w:color="000000"/>
        </w:rPr>
        <w:t>’</w:t>
      </w:r>
      <w:r>
        <w:rPr>
          <w:rFonts w:ascii="Tahoma" w:hAnsi="Tahoma"/>
          <w:sz w:val="18"/>
          <w:szCs w:val="18"/>
          <w:u w:color="000000"/>
        </w:rPr>
        <w:t xml:space="preserve">orario scolastico. </w:t>
      </w:r>
    </w:p>
    <w:p w:rsidR="006A4F10" w:rsidRDefault="00FE6656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right="566"/>
        <w:jc w:val="both"/>
        <w:rPr>
          <w:rFonts w:ascii="Tahoma" w:eastAsia="Tahoma" w:hAnsi="Tahoma" w:cs="Tahoma"/>
          <w:sz w:val="18"/>
          <w:szCs w:val="18"/>
          <w:u w:color="000000"/>
        </w:rPr>
      </w:pPr>
      <w:r>
        <w:rPr>
          <w:rFonts w:ascii="Tahoma" w:hAnsi="Tahoma"/>
          <w:sz w:val="18"/>
          <w:szCs w:val="18"/>
          <w:u w:color="000000"/>
        </w:rPr>
        <w:t>Somministrazioni di farmaci:</w:t>
      </w:r>
    </w:p>
    <w:p w:rsidR="006A4F10" w:rsidRDefault="006A4F1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right="566"/>
        <w:jc w:val="both"/>
        <w:rPr>
          <w:rFonts w:ascii="Tahoma" w:eastAsia="Tahoma" w:hAnsi="Tahoma" w:cs="Tahoma"/>
          <w:sz w:val="18"/>
          <w:szCs w:val="18"/>
          <w:u w:color="000000"/>
        </w:rPr>
      </w:pPr>
    </w:p>
    <w:p w:rsidR="006A4F10" w:rsidRDefault="00FE6656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right="566"/>
        <w:jc w:val="both"/>
        <w:rPr>
          <w:rFonts w:ascii="Tahoma" w:eastAsia="Tahoma" w:hAnsi="Tahoma" w:cs="Tahoma"/>
          <w:sz w:val="18"/>
          <w:szCs w:val="18"/>
          <w:u w:color="000000"/>
        </w:rPr>
      </w:pPr>
      <w:r>
        <w:rPr>
          <w:rFonts w:ascii="Tahoma" w:hAnsi="Tahoma"/>
          <w:sz w:val="18"/>
          <w:szCs w:val="18"/>
          <w:u w:color="000000"/>
        </w:rPr>
        <w:lastRenderedPageBreak/>
        <w:t>[] non comportano il possesso di cognizioni specialistiche di tipo sanitario, n</w:t>
      </w:r>
      <w:r>
        <w:rPr>
          <w:rFonts w:ascii="Tahoma" w:hAnsi="Tahoma"/>
          <w:sz w:val="18"/>
          <w:szCs w:val="18"/>
          <w:u w:color="000000"/>
        </w:rPr>
        <w:t xml:space="preserve">é </w:t>
      </w:r>
      <w:r>
        <w:rPr>
          <w:rFonts w:ascii="Tahoma" w:hAnsi="Tahoma"/>
          <w:sz w:val="18"/>
          <w:szCs w:val="18"/>
          <w:u w:color="000000"/>
        </w:rPr>
        <w:t>l</w:t>
      </w:r>
      <w:r>
        <w:rPr>
          <w:rFonts w:ascii="Tahoma" w:hAnsi="Tahoma"/>
          <w:sz w:val="18"/>
          <w:szCs w:val="18"/>
          <w:u w:color="000000"/>
        </w:rPr>
        <w:t>’</w:t>
      </w:r>
      <w:r>
        <w:rPr>
          <w:rFonts w:ascii="Tahoma" w:hAnsi="Tahoma"/>
          <w:sz w:val="18"/>
          <w:szCs w:val="18"/>
          <w:u w:color="000000"/>
        </w:rPr>
        <w:t>esercizio di discrezionalit</w:t>
      </w:r>
      <w:r>
        <w:rPr>
          <w:rFonts w:ascii="Tahoma" w:hAnsi="Tahoma"/>
          <w:sz w:val="18"/>
          <w:szCs w:val="18"/>
          <w:u w:color="000000"/>
        </w:rPr>
        <w:t xml:space="preserve">à </w:t>
      </w:r>
      <w:r>
        <w:rPr>
          <w:rFonts w:ascii="Tahoma" w:hAnsi="Tahoma"/>
          <w:sz w:val="18"/>
          <w:szCs w:val="18"/>
          <w:u w:color="000000"/>
        </w:rPr>
        <w:t>tecnica da parte dell</w:t>
      </w:r>
      <w:r>
        <w:rPr>
          <w:rFonts w:ascii="Tahoma" w:hAnsi="Tahoma"/>
          <w:sz w:val="18"/>
          <w:szCs w:val="18"/>
          <w:u w:color="000000"/>
        </w:rPr>
        <w:t>’</w:t>
      </w:r>
      <w:r>
        <w:rPr>
          <w:rFonts w:ascii="Tahoma" w:hAnsi="Tahoma"/>
          <w:sz w:val="18"/>
          <w:szCs w:val="18"/>
          <w:u w:color="000000"/>
        </w:rPr>
        <w:t xml:space="preserve">adulto </w:t>
      </w:r>
      <w:r>
        <w:rPr>
          <w:rFonts w:ascii="Tahoma" w:hAnsi="Tahoma"/>
          <w:sz w:val="18"/>
          <w:szCs w:val="18"/>
          <w:u w:color="000000"/>
        </w:rPr>
        <w:t>somministratore, ma solo adeguata formazione delle figure professionali coinvolte. Pertanto, possono essere coinvolte figure interne all</w:t>
      </w:r>
      <w:r>
        <w:rPr>
          <w:rFonts w:ascii="Tahoma" w:hAnsi="Tahoma"/>
          <w:sz w:val="18"/>
          <w:szCs w:val="18"/>
          <w:u w:color="000000"/>
        </w:rPr>
        <w:t>’</w:t>
      </w:r>
      <w:r>
        <w:rPr>
          <w:rFonts w:ascii="Tahoma" w:hAnsi="Tahoma"/>
          <w:sz w:val="18"/>
          <w:szCs w:val="18"/>
          <w:u w:color="000000"/>
        </w:rPr>
        <w:t xml:space="preserve">istituzione scolastica. </w:t>
      </w:r>
    </w:p>
    <w:p w:rsidR="006A4F10" w:rsidRDefault="00FE6656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right="566"/>
        <w:jc w:val="both"/>
        <w:rPr>
          <w:rFonts w:ascii="Tahoma" w:eastAsia="Tahoma" w:hAnsi="Tahoma" w:cs="Tahoma"/>
          <w:sz w:val="18"/>
          <w:szCs w:val="18"/>
          <w:u w:color="000000"/>
        </w:rPr>
      </w:pPr>
      <w:r>
        <w:rPr>
          <w:rFonts w:ascii="Tahoma" w:hAnsi="Tahoma"/>
          <w:sz w:val="18"/>
          <w:szCs w:val="18"/>
          <w:u w:color="000000"/>
        </w:rPr>
        <w:t>[ ] comportano cognizioni specialistiche e discrezionalit</w:t>
      </w:r>
      <w:r>
        <w:rPr>
          <w:rFonts w:ascii="Tahoma" w:hAnsi="Tahoma"/>
          <w:sz w:val="18"/>
          <w:szCs w:val="18"/>
          <w:u w:color="000000"/>
        </w:rPr>
        <w:t xml:space="preserve">à </w:t>
      </w:r>
      <w:r>
        <w:rPr>
          <w:rFonts w:ascii="Tahoma" w:hAnsi="Tahoma"/>
          <w:sz w:val="18"/>
          <w:szCs w:val="18"/>
          <w:u w:color="000000"/>
        </w:rPr>
        <w:t>tecnica da parte dell</w:t>
      </w:r>
      <w:r>
        <w:rPr>
          <w:rFonts w:ascii="Tahoma" w:hAnsi="Tahoma"/>
          <w:sz w:val="18"/>
          <w:szCs w:val="18"/>
          <w:u w:color="000000"/>
        </w:rPr>
        <w:t>’</w:t>
      </w:r>
      <w:r>
        <w:rPr>
          <w:rFonts w:ascii="Tahoma" w:hAnsi="Tahoma"/>
          <w:sz w:val="18"/>
          <w:szCs w:val="18"/>
          <w:u w:color="000000"/>
        </w:rPr>
        <w:t>adulto sommin</w:t>
      </w:r>
      <w:r>
        <w:rPr>
          <w:rFonts w:ascii="Tahoma" w:hAnsi="Tahoma"/>
          <w:sz w:val="18"/>
          <w:szCs w:val="18"/>
          <w:u w:color="000000"/>
        </w:rPr>
        <w:t>istratore, tali da r</w:t>
      </w:r>
      <w:r>
        <w:rPr>
          <w:rFonts w:ascii="Tahoma" w:hAnsi="Tahoma"/>
          <w:sz w:val="18"/>
          <w:szCs w:val="18"/>
          <w:u w:color="000000"/>
        </w:rPr>
        <w:t>i</w:t>
      </w:r>
      <w:r>
        <w:rPr>
          <w:rFonts w:ascii="Tahoma" w:hAnsi="Tahoma"/>
          <w:sz w:val="18"/>
          <w:szCs w:val="18"/>
          <w:u w:color="000000"/>
        </w:rPr>
        <w:t>chiedere il coinvolgimento di figure professionali esterne.</w:t>
      </w:r>
    </w:p>
    <w:p w:rsidR="006A4F10" w:rsidRDefault="006A4F10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right="566"/>
        <w:jc w:val="both"/>
        <w:rPr>
          <w:rFonts w:ascii="Tahoma" w:eastAsia="Tahoma" w:hAnsi="Tahoma" w:cs="Tahoma"/>
          <w:sz w:val="18"/>
          <w:szCs w:val="18"/>
          <w:u w:color="000000"/>
        </w:rPr>
      </w:pPr>
    </w:p>
    <w:p w:rsidR="006A4F10" w:rsidRDefault="00FE6656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 w:right="566"/>
        <w:jc w:val="both"/>
        <w:rPr>
          <w:rFonts w:ascii="Tahoma" w:eastAsia="Tahoma" w:hAnsi="Tahoma" w:cs="Tahoma"/>
          <w:u w:color="000000"/>
        </w:rPr>
      </w:pPr>
      <w:r>
        <w:rPr>
          <w:rFonts w:ascii="Tahoma" w:hAnsi="Tahoma"/>
          <w:sz w:val="18"/>
          <w:szCs w:val="18"/>
          <w:u w:color="000000"/>
        </w:rPr>
        <w:t>Altre esigenze ed interventi non riferibili esclusivamente alla specifica disabilit</w:t>
      </w:r>
      <w:r>
        <w:rPr>
          <w:rFonts w:ascii="Tahoma" w:hAnsi="Tahoma"/>
          <w:sz w:val="18"/>
          <w:szCs w:val="18"/>
          <w:u w:color="000000"/>
        </w:rPr>
        <w:t xml:space="preserve">à </w:t>
      </w:r>
      <w:r>
        <w:rPr>
          <w:rFonts w:ascii="Tahoma" w:hAnsi="Tahoma"/>
          <w:sz w:val="18"/>
          <w:szCs w:val="18"/>
          <w:u w:color="000000"/>
        </w:rPr>
        <w:t>sono definiti nelle modalit</w:t>
      </w:r>
      <w:r>
        <w:rPr>
          <w:rFonts w:ascii="Tahoma" w:hAnsi="Tahoma"/>
          <w:sz w:val="18"/>
          <w:szCs w:val="18"/>
          <w:u w:color="000000"/>
        </w:rPr>
        <w:t xml:space="preserve">à </w:t>
      </w:r>
      <w:r>
        <w:rPr>
          <w:rFonts w:ascii="Tahoma" w:hAnsi="Tahoma"/>
          <w:sz w:val="18"/>
          <w:szCs w:val="18"/>
          <w:u w:color="000000"/>
        </w:rPr>
        <w:t>ritenute pi</w:t>
      </w:r>
      <w:r>
        <w:rPr>
          <w:rFonts w:ascii="Tahoma" w:hAnsi="Tahoma"/>
          <w:sz w:val="18"/>
          <w:szCs w:val="18"/>
          <w:u w:color="000000"/>
        </w:rPr>
        <w:t xml:space="preserve">ù </w:t>
      </w:r>
      <w:r>
        <w:rPr>
          <w:rFonts w:ascii="Tahoma" w:hAnsi="Tahoma"/>
          <w:sz w:val="18"/>
          <w:szCs w:val="18"/>
          <w:u w:color="000000"/>
        </w:rPr>
        <w:t xml:space="preserve">idonee, conservando la relativa documentazione </w:t>
      </w:r>
      <w:r>
        <w:rPr>
          <w:rFonts w:ascii="Tahoma" w:hAnsi="Tahoma"/>
          <w:sz w:val="18"/>
          <w:szCs w:val="18"/>
          <w:u w:color="000000"/>
        </w:rPr>
        <w:t>nel fascicolo personale del bambino o della bambina.</w:t>
      </w:r>
    </w:p>
    <w:tbl>
      <w:tblPr>
        <w:tblStyle w:val="TableNormal"/>
        <w:tblW w:w="100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19"/>
        <w:gridCol w:w="35"/>
        <w:gridCol w:w="7939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</w:trPr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  <w:spacing w:before="120" w:after="120" w:line="259" w:lineRule="auto"/>
            </w:pPr>
            <w:r>
              <w:rPr>
                <w:rFonts w:ascii="Tahoma" w:hAnsi="Tahoma"/>
                <w:sz w:val="18"/>
                <w:szCs w:val="18"/>
                <w:u w:color="000000"/>
              </w:rPr>
              <w:t>Arredi speciali, Ausili d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i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dattici, informatici, ecc.)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80" w:after="80" w:line="259" w:lineRule="auto"/>
            </w:pPr>
            <w:r>
              <w:rPr>
                <w:rFonts w:ascii="Tahoma" w:hAnsi="Tahoma"/>
                <w:sz w:val="18"/>
                <w:szCs w:val="18"/>
                <w:u w:color="000000"/>
              </w:rPr>
              <w:t>Specificare la tipologia e le modalit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à 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di utilizzo ..</w:t>
            </w:r>
            <w:proofErr w:type="spellStart"/>
            <w:r>
              <w:rPr>
                <w:rFonts w:ascii="Tahoma" w:hAnsi="Tahoma"/>
                <w:sz w:val="18"/>
                <w:szCs w:val="18"/>
                <w:u w:color="000000"/>
              </w:rPr>
              <w:t>……………………………………………………………</w:t>
            </w:r>
            <w:proofErr w:type="spellEnd"/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6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  <w:spacing w:before="120" w:after="160" w:line="259" w:lineRule="auto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Proposta delle risorse da destinare agli interventi di assistenza 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igienica e di base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  <w:spacing w:before="120" w:line="259" w:lineRule="auto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e delle risorse profe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s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sionali da destinare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  <w:rPr>
                <w:rFonts w:ascii="Tahoma" w:eastAsia="Tahoma" w:hAnsi="Tahoma" w:cs="Tahoma"/>
                <w:sz w:val="20"/>
                <w:szCs w:val="20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all'assistenza, all'aut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o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nomia e alla comunic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a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zione, per l'anno </w:t>
            </w:r>
            <w:proofErr w:type="spellStart"/>
            <w:r>
              <w:rPr>
                <w:rFonts w:ascii="Tahoma" w:hAnsi="Tahoma"/>
                <w:sz w:val="18"/>
                <w:szCs w:val="18"/>
                <w:u w:color="000000"/>
              </w:rPr>
              <w:t>su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c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cessivo</w:t>
            </w:r>
            <w:r>
              <w:rPr>
                <w:rFonts w:ascii="Tahoma" w:hAnsi="Tahoma"/>
                <w:sz w:val="10"/>
                <w:szCs w:val="10"/>
                <w:u w:color="000000"/>
              </w:rPr>
              <w:t>*</w:t>
            </w:r>
            <w:proofErr w:type="spellEnd"/>
          </w:p>
          <w:p w:rsidR="006A4F10" w:rsidRDefault="006A4F10">
            <w:pPr>
              <w:pStyle w:val="Corpo"/>
              <w:tabs>
                <w:tab w:val="left" w:pos="720"/>
                <w:tab w:val="left" w:pos="1440"/>
              </w:tabs>
              <w:rPr>
                <w:rFonts w:ascii="Tahoma" w:eastAsia="Tahoma" w:hAnsi="Tahoma" w:cs="Tahoma"/>
                <w:sz w:val="10"/>
                <w:szCs w:val="10"/>
                <w:u w:color="000000"/>
              </w:rPr>
            </w:pPr>
          </w:p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</w:pPr>
            <w:r>
              <w:rPr>
                <w:rFonts w:ascii="Tahoma" w:hAnsi="Tahoma"/>
                <w:sz w:val="10"/>
                <w:szCs w:val="10"/>
                <w:u w:color="000000"/>
              </w:rPr>
              <w:t>*</w:t>
            </w:r>
            <w:r>
              <w:rPr>
                <w:rFonts w:ascii="Tahoma" w:hAnsi="Tahoma"/>
                <w:sz w:val="16"/>
                <w:szCs w:val="16"/>
                <w:u w:color="000000"/>
              </w:rPr>
              <w:t xml:space="preserve"> (Art. 7, lettera d) </w:t>
            </w:r>
            <w:proofErr w:type="spellStart"/>
            <w:r>
              <w:rPr>
                <w:rFonts w:ascii="Tahoma" w:hAnsi="Tahoma"/>
                <w:sz w:val="16"/>
                <w:szCs w:val="16"/>
                <w:u w:color="000000"/>
              </w:rPr>
              <w:t>D.Lgs</w:t>
            </w:r>
            <w:proofErr w:type="spellEnd"/>
            <w:r>
              <w:rPr>
                <w:rFonts w:ascii="Tahoma" w:hAnsi="Tahoma"/>
                <w:sz w:val="16"/>
                <w:szCs w:val="16"/>
                <w:u w:color="000000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u w:color="000000"/>
              </w:rPr>
              <w:tab/>
              <w:t>66/2017 )</w:t>
            </w:r>
          </w:p>
        </w:tc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 w:line="259" w:lineRule="auto"/>
              <w:jc w:val="both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Tenuto conto del Verbale di accertamento e del Profilo di Funzionamento si 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individuano le princ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i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pali dimensioni interessate [Sezione  4] e le condizioni di contesto [Sezione 6], con la previsione del fabbisogno di risorse da destinare agli interventi di assistenza igienica e di base e delle risorse professionali da destinare all'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assistenza, all'autonomia e alla comunicazione, per l'anno success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i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vo: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80" w:line="259" w:lineRule="auto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a) Fabbisogno di risorse da destinare agli interventi di assistenza igienica e di base, nel modo s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e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guente___________________________________________________________________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80" w:line="259" w:lineRule="auto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____________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______________________________________________________________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80" w:line="259" w:lineRule="auto"/>
              <w:jc w:val="both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b) Fabbisogno di risorse professionali da destinare all'assistenza, all'autonomia e alla comunic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a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zione - nell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’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ambito di quanto previsto dal Decreto Interministeriale 182/2020 e dall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’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Accordo di 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cui all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’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art. 3, comma 5bis del </w:t>
            </w:r>
            <w:proofErr w:type="spellStart"/>
            <w:r>
              <w:rPr>
                <w:rFonts w:ascii="Tahoma" w:hAnsi="Tahoma"/>
                <w:sz w:val="18"/>
                <w:szCs w:val="18"/>
                <w:u w:color="000000"/>
              </w:rPr>
              <w:t>D.Lgs</w:t>
            </w:r>
            <w:proofErr w:type="spellEnd"/>
            <w:r>
              <w:rPr>
                <w:rFonts w:ascii="Tahoma" w:hAnsi="Tahoma"/>
                <w:sz w:val="18"/>
                <w:szCs w:val="18"/>
                <w:u w:color="000000"/>
              </w:rPr>
              <w:t xml:space="preserve"> 66/2017 - per l'a. s. successivo: 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80" w:line="259" w:lineRule="auto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>tipologia di assistenza / figura professionale _________________________</w:t>
            </w: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80" w:line="259" w:lineRule="auto"/>
              <w:rPr>
                <w:rFonts w:ascii="Tahoma" w:eastAsia="Tahoma" w:hAnsi="Tahoma" w:cs="Tahoma"/>
                <w:sz w:val="18"/>
                <w:szCs w:val="18"/>
                <w:u w:color="000000"/>
              </w:rPr>
            </w:pP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per N. ore_________________(1). </w:t>
            </w:r>
          </w:p>
          <w:p w:rsidR="006A4F10" w:rsidRDefault="006A4F10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59" w:lineRule="auto"/>
              <w:rPr>
                <w:rFonts w:ascii="Calibri" w:eastAsia="Calibri" w:hAnsi="Calibri" w:cs="Calibri"/>
                <w:u w:color="000000"/>
              </w:rPr>
            </w:pPr>
          </w:p>
          <w:p w:rsidR="006A4F10" w:rsidRDefault="00FE6656">
            <w:pPr>
              <w:pStyle w:val="Corp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line="259" w:lineRule="auto"/>
              <w:jc w:val="both"/>
            </w:pPr>
            <w:r>
              <w:rPr>
                <w:rFonts w:ascii="Tahoma" w:hAnsi="Tahoma"/>
                <w:sz w:val="14"/>
                <w:szCs w:val="14"/>
                <w:u w:color="000000"/>
              </w:rPr>
              <w:t>(1) L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>’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 xml:space="preserve">indicazione delle ore  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 xml:space="preserve">è 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 xml:space="preserve">finalizzata unicamente  a permettere al 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>Dirigente Scolastico di formulare la richiesta complessiva d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>’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>Istituto delle misure di sostegno ulteriori rispetto a quelle didattiche, da proporre e condividere con l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>’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>Ente Territoriale</w:t>
            </w:r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tabs>
                <w:tab w:val="left" w:pos="720"/>
                <w:tab w:val="left" w:pos="1440"/>
              </w:tabs>
              <w:spacing w:before="120" w:line="259" w:lineRule="auto"/>
            </w:pPr>
            <w:r>
              <w:rPr>
                <w:rFonts w:ascii="Tahoma" w:hAnsi="Tahoma"/>
                <w:sz w:val="18"/>
                <w:szCs w:val="18"/>
                <w:u w:color="000000"/>
              </w:rPr>
              <w:t>Eventuali esigenze co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r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relate al trasporto del bambino o della bamb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i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 xml:space="preserve">na </w:t>
            </w:r>
            <w:r>
              <w:rPr>
                <w:rFonts w:ascii="Tahoma" w:hAnsi="Tahoma"/>
                <w:sz w:val="18"/>
                <w:szCs w:val="18"/>
                <w:u w:color="000000"/>
              </w:rPr>
              <w:t>da e verso la scuola</w:t>
            </w:r>
          </w:p>
        </w:tc>
        <w:tc>
          <w:tcPr>
            <w:tcW w:w="7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</w:tbl>
    <w:p w:rsidR="006A4F10" w:rsidRDefault="006A4F10">
      <w:pPr>
        <w:spacing w:before="120" w:after="0" w:line="240" w:lineRule="auto"/>
        <w:jc w:val="both"/>
        <w:rPr>
          <w:rFonts w:ascii="Tahoma" w:eastAsia="Tahoma" w:hAnsi="Tahoma" w:cs="Tahoma"/>
          <w:spacing w:val="-1"/>
          <w:sz w:val="20"/>
          <w:szCs w:val="2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4F1685" w:rsidRDefault="004F1685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hAnsi="Tahoma"/>
          <w:sz w:val="20"/>
          <w:szCs w:val="20"/>
          <w:u w:color="000000"/>
        </w:rPr>
      </w:pPr>
    </w:p>
    <w:p w:rsidR="006A4F10" w:rsidRDefault="00FE665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ind w:right="425"/>
        <w:jc w:val="both"/>
        <w:rPr>
          <w:rFonts w:ascii="Tahoma" w:eastAsia="Tahoma" w:hAnsi="Tahoma" w:cs="Tahoma"/>
          <w:sz w:val="20"/>
          <w:szCs w:val="20"/>
          <w:u w:color="000000"/>
        </w:rPr>
      </w:pPr>
      <w:r>
        <w:rPr>
          <w:rFonts w:ascii="Tahoma" w:hAnsi="Tahoma"/>
          <w:sz w:val="20"/>
          <w:szCs w:val="20"/>
          <w:u w:color="000000"/>
        </w:rPr>
        <w:lastRenderedPageBreak/>
        <w:t>Il PEI provvisorio con la proposta del numero di ore di sostegno e delle risorse da destinare agli interventi di assistenza igienica e di base, nonch</w:t>
      </w:r>
      <w:r>
        <w:rPr>
          <w:rFonts w:ascii="Tahoma" w:hAnsi="Tahoma"/>
          <w:sz w:val="20"/>
          <w:szCs w:val="20"/>
          <w:u w:color="000000"/>
        </w:rPr>
        <w:t xml:space="preserve">é </w:t>
      </w:r>
      <w:r>
        <w:rPr>
          <w:rFonts w:ascii="Tahoma" w:hAnsi="Tahoma"/>
          <w:sz w:val="20"/>
          <w:szCs w:val="20"/>
          <w:u w:color="000000"/>
        </w:rPr>
        <w:t xml:space="preserve">delle tipologie di assistenza/figure professionali e relativo fabbisogno da destinare all'assistenza, all'autonomia e/o alla comunicazione, per l'anno scolastico successivo, </w:t>
      </w:r>
      <w:r>
        <w:rPr>
          <w:rFonts w:ascii="Tahoma" w:hAnsi="Tahoma"/>
          <w:sz w:val="20"/>
          <w:szCs w:val="20"/>
          <w:u w:color="000000"/>
        </w:rPr>
        <w:t xml:space="preserve">è </w:t>
      </w:r>
      <w:r>
        <w:rPr>
          <w:rFonts w:ascii="Tahoma" w:hAnsi="Tahoma"/>
          <w:sz w:val="20"/>
          <w:szCs w:val="20"/>
          <w:u w:color="000000"/>
        </w:rPr>
        <w:t>stato appr</w:t>
      </w:r>
      <w:r>
        <w:rPr>
          <w:rFonts w:ascii="Tahoma" w:hAnsi="Tahoma"/>
          <w:sz w:val="20"/>
          <w:szCs w:val="20"/>
          <w:u w:color="000000"/>
        </w:rPr>
        <w:t>o</w:t>
      </w:r>
      <w:r>
        <w:rPr>
          <w:rFonts w:ascii="Tahoma" w:hAnsi="Tahoma"/>
          <w:sz w:val="20"/>
          <w:szCs w:val="20"/>
          <w:u w:color="000000"/>
        </w:rPr>
        <w:t xml:space="preserve">vato dal GLO </w:t>
      </w:r>
    </w:p>
    <w:p w:rsidR="006A4F10" w:rsidRDefault="00FE665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rPr>
          <w:rFonts w:ascii="Tahoma Bold" w:eastAsia="Tahoma Bold" w:hAnsi="Tahoma Bold" w:cs="Tahoma Bold"/>
          <w:sz w:val="20"/>
          <w:szCs w:val="20"/>
          <w:u w:color="000000"/>
        </w:rPr>
      </w:pPr>
      <w:r>
        <w:rPr>
          <w:rFonts w:ascii="Tahoma" w:hAnsi="Tahoma"/>
          <w:sz w:val="20"/>
          <w:szCs w:val="20"/>
          <w:u w:color="000000"/>
          <w:lang w:val="nl-NL"/>
        </w:rPr>
        <w:t>in data</w:t>
      </w:r>
      <w:r>
        <w:rPr>
          <w:rFonts w:ascii="Tahoma Bold" w:hAnsi="Tahoma Bold"/>
          <w:sz w:val="20"/>
          <w:szCs w:val="20"/>
          <w:u w:color="000000"/>
          <w:lang w:val="en-US"/>
        </w:rPr>
        <w:t xml:space="preserve"> ______________ </w:t>
      </w:r>
    </w:p>
    <w:p w:rsidR="006A4F10" w:rsidRDefault="00FE6656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rPr>
          <w:rFonts w:ascii="Tahoma" w:eastAsia="Tahoma" w:hAnsi="Tahoma" w:cs="Tahoma"/>
          <w:sz w:val="20"/>
          <w:szCs w:val="20"/>
          <w:u w:color="000000"/>
        </w:rPr>
      </w:pPr>
      <w:r>
        <w:rPr>
          <w:rFonts w:ascii="Tahoma" w:hAnsi="Tahoma"/>
          <w:sz w:val="20"/>
          <w:szCs w:val="20"/>
          <w:u w:color="000000"/>
        </w:rPr>
        <w:t xml:space="preserve">Come risulta da verbale n. ___ </w:t>
      </w:r>
      <w:r>
        <w:rPr>
          <w:rFonts w:ascii="Tahoma" w:hAnsi="Tahoma"/>
          <w:sz w:val="20"/>
          <w:szCs w:val="20"/>
          <w:u w:color="000000"/>
        </w:rPr>
        <w:t>allegato</w:t>
      </w:r>
    </w:p>
    <w:p w:rsidR="006A4F10" w:rsidRDefault="006A4F10"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59" w:lineRule="auto"/>
        <w:rPr>
          <w:rFonts w:ascii="Tahoma" w:eastAsia="Tahoma" w:hAnsi="Tahoma" w:cs="Tahoma"/>
          <w:sz w:val="20"/>
          <w:szCs w:val="20"/>
          <w:u w:color="000000"/>
        </w:rPr>
      </w:pPr>
    </w:p>
    <w:tbl>
      <w:tblPr>
        <w:tblStyle w:val="TableNormal"/>
        <w:tblW w:w="99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54"/>
        <w:gridCol w:w="3581"/>
        <w:gridCol w:w="2693"/>
      </w:tblGrid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43" w:type="dxa"/>
            </w:tcMar>
          </w:tcPr>
          <w:p w:rsidR="006A4F10" w:rsidRPr="004F1685" w:rsidRDefault="004F1685" w:rsidP="004F1685">
            <w:r>
              <w:t>Nome e cognome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76" w:lineRule="auto"/>
              <w:ind w:left="110"/>
            </w:pPr>
            <w:proofErr w:type="spellStart"/>
            <w:r>
              <w:rPr>
                <w:rFonts w:ascii="Tahoma" w:hAnsi="Tahoma"/>
                <w:sz w:val="14"/>
                <w:szCs w:val="14"/>
                <w:u w:color="000000"/>
              </w:rPr>
              <w:t>*specificare</w:t>
            </w:r>
            <w:proofErr w:type="spellEnd"/>
            <w:r>
              <w:rPr>
                <w:rFonts w:ascii="Tahoma" w:hAnsi="Tahoma"/>
                <w:sz w:val="14"/>
                <w:szCs w:val="14"/>
                <w:u w:color="000000"/>
              </w:rPr>
              <w:t xml:space="preserve"> a quale titolo ciascun componente i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>n</w:t>
            </w:r>
            <w:r>
              <w:rPr>
                <w:rFonts w:ascii="Tahoma" w:hAnsi="Tahoma"/>
                <w:sz w:val="14"/>
                <w:szCs w:val="14"/>
                <w:u w:color="000000"/>
              </w:rPr>
              <w:t>terviene al GLO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widowControl w:val="0"/>
              <w:tabs>
                <w:tab w:val="left" w:pos="960"/>
                <w:tab w:val="center" w:pos="1467"/>
                <w:tab w:val="left" w:pos="2160"/>
              </w:tabs>
              <w:spacing w:line="276" w:lineRule="auto"/>
              <w:jc w:val="center"/>
            </w:pPr>
            <w:r>
              <w:rPr>
                <w:rFonts w:ascii="Tahoma" w:hAnsi="Tahoma"/>
                <w:sz w:val="16"/>
                <w:szCs w:val="16"/>
                <w:u w:color="000000"/>
              </w:rPr>
              <w:t>FIRMA</w:t>
            </w:r>
          </w:p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</w:pPr>
            <w:r>
              <w:rPr>
                <w:rFonts w:ascii="Tahoma" w:hAnsi="Tahoma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</w:pPr>
            <w:r>
              <w:rPr>
                <w:rFonts w:ascii="Times New Roman" w:hAnsi="Times New Roman"/>
                <w:u w:color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  <w:tr w:rsidR="006A4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FE6656">
            <w:pPr>
              <w:pStyle w:val="Corpo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360" w:lineRule="auto"/>
            </w:pPr>
            <w:r>
              <w:rPr>
                <w:rFonts w:ascii="Tahoma" w:hAnsi="Tahoma"/>
                <w:u w:color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4F10" w:rsidRDefault="006A4F10"/>
        </w:tc>
      </w:tr>
    </w:tbl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Tahoma" w:eastAsia="Tahoma" w:hAnsi="Tahoma" w:cs="Tahoma"/>
          <w:sz w:val="20"/>
          <w:szCs w:val="20"/>
          <w:u w:color="000000"/>
        </w:rPr>
      </w:pPr>
    </w:p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Tahoma" w:eastAsia="Tahoma" w:hAnsi="Tahoma" w:cs="Tahoma"/>
          <w:sz w:val="20"/>
          <w:szCs w:val="20"/>
          <w:u w:color="000000"/>
        </w:rPr>
      </w:pPr>
    </w:p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Tahoma" w:eastAsia="Tahoma" w:hAnsi="Tahoma" w:cs="Tahoma"/>
          <w:sz w:val="20"/>
          <w:szCs w:val="20"/>
          <w:u w:color="000000"/>
        </w:rPr>
      </w:pPr>
    </w:p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Tahoma" w:eastAsia="Tahoma" w:hAnsi="Tahoma" w:cs="Tahoma"/>
          <w:sz w:val="20"/>
          <w:szCs w:val="20"/>
          <w:u w:color="000000"/>
        </w:rPr>
      </w:pPr>
    </w:p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Tahoma" w:eastAsia="Tahoma" w:hAnsi="Tahoma" w:cs="Tahoma"/>
          <w:sz w:val="20"/>
          <w:szCs w:val="20"/>
          <w:u w:color="000000"/>
        </w:rPr>
      </w:pPr>
    </w:p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Tahoma" w:eastAsia="Tahoma" w:hAnsi="Tahoma" w:cs="Tahoma"/>
          <w:sz w:val="20"/>
          <w:szCs w:val="20"/>
          <w:u w:color="000000"/>
        </w:rPr>
      </w:pPr>
    </w:p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Tahoma" w:eastAsia="Tahoma" w:hAnsi="Tahoma" w:cs="Tahoma"/>
          <w:sz w:val="20"/>
          <w:szCs w:val="20"/>
          <w:u w:color="000000"/>
        </w:rPr>
      </w:pPr>
    </w:p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rPr>
          <w:rFonts w:ascii="Tahoma" w:eastAsia="Tahoma" w:hAnsi="Tahoma" w:cs="Tahoma"/>
          <w:sz w:val="20"/>
          <w:szCs w:val="20"/>
          <w:u w:color="000000"/>
        </w:rPr>
      </w:pPr>
    </w:p>
    <w:p w:rsidR="006A4F10" w:rsidRDefault="006A4F10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</w:pPr>
    </w:p>
    <w:sectPr w:rsidR="006A4F10" w:rsidSect="006A4F10">
      <w:headerReference w:type="default" r:id="rId7"/>
      <w:footerReference w:type="default" r:id="rId8"/>
      <w:pgSz w:w="11900" w:h="16840"/>
      <w:pgMar w:top="1134" w:right="907" w:bottom="1021" w:left="907" w:header="709" w:footer="306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56" w:rsidRDefault="00FE6656" w:rsidP="006A4F10">
      <w:pPr>
        <w:spacing w:after="0" w:line="240" w:lineRule="auto"/>
      </w:pPr>
      <w:r>
        <w:separator/>
      </w:r>
    </w:p>
  </w:endnote>
  <w:endnote w:type="continuationSeparator" w:id="0">
    <w:p w:rsidR="00FE6656" w:rsidRDefault="00FE6656" w:rsidP="006A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10" w:rsidRDefault="006A4F10">
    <w:pPr>
      <w:pStyle w:val="Pidipagina"/>
      <w:jc w:val="right"/>
    </w:pPr>
    <w:r>
      <w:fldChar w:fldCharType="begin"/>
    </w:r>
    <w:r w:rsidR="00FE6656">
      <w:instrText xml:space="preserve"> PAGE </w:instrText>
    </w:r>
    <w:r w:rsidR="004F1685">
      <w:fldChar w:fldCharType="separate"/>
    </w:r>
    <w:r w:rsidR="004F1685">
      <w:rPr>
        <w:noProof/>
      </w:rPr>
      <w:t>2</w:t>
    </w:r>
    <w:r>
      <w:fldChar w:fldCharType="end"/>
    </w:r>
  </w:p>
  <w:p w:rsidR="006A4F10" w:rsidRDefault="00FE6656">
    <w:pPr>
      <w:tabs>
        <w:tab w:val="center" w:pos="4819"/>
        <w:tab w:val="right" w:pos="9638"/>
      </w:tabs>
      <w:spacing w:after="0" w:line="240" w:lineRule="auto"/>
      <w:jc w:val="center"/>
    </w:pPr>
    <w:r>
      <w:t>PEI PRIMARIA (Allegato A2) – PEI PROVVISORIO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56" w:rsidRDefault="00FE6656" w:rsidP="006A4F10">
      <w:pPr>
        <w:spacing w:after="0" w:line="240" w:lineRule="auto"/>
      </w:pPr>
      <w:r>
        <w:separator/>
      </w:r>
    </w:p>
  </w:footnote>
  <w:footnote w:type="continuationSeparator" w:id="0">
    <w:p w:rsidR="00FE6656" w:rsidRDefault="00FE6656" w:rsidP="006A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F10" w:rsidRDefault="00FE6656">
    <w:pPr>
      <w:pStyle w:val="Intestazioneepidipagina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4F10"/>
    <w:rsid w:val="004F1685"/>
    <w:rsid w:val="006A4F10"/>
    <w:rsid w:val="00FE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A4F10"/>
    <w:pPr>
      <w:suppressAutoHyphens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Titolo1">
    <w:name w:val="heading 1"/>
    <w:next w:val="Normale"/>
    <w:rsid w:val="006A4F10"/>
    <w:pPr>
      <w:keepNext/>
      <w:keepLines/>
      <w:pBdr>
        <w:bottom w:val="single" w:sz="4" w:space="0" w:color="000000"/>
      </w:pBdr>
      <w:suppressAutoHyphens/>
      <w:spacing w:after="160" w:line="259" w:lineRule="auto"/>
      <w:outlineLvl w:val="0"/>
    </w:pPr>
    <w:rPr>
      <w:rFonts w:ascii="Tahoma Bold" w:hAnsi="Tahoma Bold"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A4F10"/>
    <w:rPr>
      <w:u w:val="single"/>
    </w:rPr>
  </w:style>
  <w:style w:type="table" w:customStyle="1" w:styleId="TableNormal">
    <w:name w:val="Table Normal"/>
    <w:rsid w:val="006A4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A4F10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Pidipagina">
    <w:name w:val="footer"/>
    <w:rsid w:val="006A4F10"/>
    <w:pPr>
      <w:tabs>
        <w:tab w:val="center" w:pos="4819"/>
        <w:tab w:val="right" w:pos="9638"/>
      </w:tabs>
      <w:suppressAutoHyphens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Contenutocornice">
    <w:name w:val="Contenuto cornice"/>
    <w:rsid w:val="006A4F10"/>
    <w:pPr>
      <w:suppressAutoHyphens/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Corpo">
    <w:name w:val="Corpo"/>
    <w:rsid w:val="006A4F10"/>
    <w:rPr>
      <w:rFonts w:ascii="Helvetica Neue" w:hAnsi="Helvetica Neue" w:cs="Arial Unicode MS"/>
      <w:color w:val="000000"/>
      <w:sz w:val="22"/>
      <w:szCs w:val="22"/>
      <w:shd w:val="nil"/>
    </w:rPr>
  </w:style>
  <w:style w:type="paragraph" w:styleId="Intestazione">
    <w:name w:val="header"/>
    <w:next w:val="Corpo"/>
    <w:rsid w:val="006A4F1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2025-03-16T08:07:00Z</dcterms:created>
  <dcterms:modified xsi:type="dcterms:W3CDTF">2025-03-16T08:07:00Z</dcterms:modified>
</cp:coreProperties>
</file>